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134"/>
        <w:gridCol w:w="1843"/>
        <w:gridCol w:w="2126"/>
        <w:gridCol w:w="2410"/>
        <w:gridCol w:w="1276"/>
      </w:tblGrid>
      <w:tr w:rsidR="00F60864" w:rsidRPr="00316E32" w:rsidTr="005041DE">
        <w:tc>
          <w:tcPr>
            <w:tcW w:w="9464" w:type="dxa"/>
            <w:gridSpan w:val="6"/>
          </w:tcPr>
          <w:p w:rsidR="003406B3" w:rsidRPr="00316E32" w:rsidRDefault="00A97CF7" w:rsidP="003378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План </w:t>
            </w:r>
            <w:r w:rsidR="00290CB5" w:rsidRPr="00316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мероприятий в Благовещенске с </w:t>
            </w:r>
            <w:r w:rsidR="00337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31</w:t>
            </w:r>
            <w:r w:rsidRPr="00316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F1292B" w:rsidRPr="00316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августа </w:t>
            </w:r>
            <w:r w:rsidR="003378E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по 06 сентября </w:t>
            </w:r>
            <w:r w:rsidRPr="00316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2026 года</w:t>
            </w:r>
          </w:p>
        </w:tc>
      </w:tr>
      <w:tr w:rsidR="00F60864" w:rsidRPr="00316E32" w:rsidTr="005041DE">
        <w:tc>
          <w:tcPr>
            <w:tcW w:w="675" w:type="dxa"/>
          </w:tcPr>
          <w:p w:rsidR="003406B3" w:rsidRPr="00316E32" w:rsidRDefault="00A97CF7" w:rsidP="00DE42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3406B3" w:rsidRPr="00316E32" w:rsidRDefault="00A97CF7" w:rsidP="00DE42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Дата, время</w:t>
            </w:r>
          </w:p>
        </w:tc>
        <w:tc>
          <w:tcPr>
            <w:tcW w:w="1843" w:type="dxa"/>
          </w:tcPr>
          <w:p w:rsidR="003406B3" w:rsidRPr="00316E32" w:rsidRDefault="00A97CF7" w:rsidP="00DE42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</w:tcPr>
          <w:p w:rsidR="003406B3" w:rsidRPr="00316E32" w:rsidRDefault="00A97CF7" w:rsidP="00DE42E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2410" w:type="dxa"/>
          </w:tcPr>
          <w:p w:rsidR="003406B3" w:rsidRPr="00316E32" w:rsidRDefault="00A97CF7" w:rsidP="00C96F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Примечание</w:t>
            </w:r>
          </w:p>
        </w:tc>
        <w:tc>
          <w:tcPr>
            <w:tcW w:w="1276" w:type="dxa"/>
          </w:tcPr>
          <w:p w:rsidR="003406B3" w:rsidRPr="00316E32" w:rsidRDefault="00A97CF7" w:rsidP="00C96FC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6E3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Пушкинская карта</w:t>
            </w: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31.08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16:00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Онлайн-креатив 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br/>
              <w:t>«В мире животных»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Соц. сети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процессе просмотра участники не только познакомятся с удивительными представителями фауны, но и освоят технику коллажа – универсальный метод создания изображений, сочетающий в себе различные материалы и текстуры. Бумага, ткань, природные элементы – все это может стать частью будущего шедевра, отражающего индивидуальное видение мира и любовь к животным.</w:t>
            </w:r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3378E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Дети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31.08.26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(6+)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театральной студии «Затейники» «Школа хороших манер» 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МБУК  «ГДК»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Отделение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Плодопитомник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(Центральная, 1)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Театральная студия «Затейники», покажет постановку о том, как нужно вести себя в школе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31.08.26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18:20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(6+)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программа «Здравствуй, школа» 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МБУК  «ГДК»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Отделение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Плодопитомник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(Центральная, 1)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Танцевально-</w:t>
            </w:r>
            <w:r w:rsidRPr="003378E3">
              <w:rPr>
                <w:rStyle w:val="a9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игровая программа</w:t>
            </w:r>
            <w:r w:rsidRPr="003378E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 </w:t>
            </w:r>
            <w:r w:rsidRPr="00337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для детей 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посвящённая Дню знаний.  Запись детей в творческие коллективы отделения ДК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с. Плодопитомник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13:00-16:00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3378E3" w:rsidRPr="003378E3" w:rsidRDefault="003378E3" w:rsidP="003378E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Игровая </w:t>
            </w:r>
            <w:proofErr w:type="gramStart"/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программа</w:t>
            </w:r>
            <w:proofErr w:type="gramEnd"/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посвященная Дню знаний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 Ленина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ДК с. Плодопитомник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Работа тематических площадок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10:00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Блиц-опрос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«Стартуем с умом»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78E3">
              <w:rPr>
                <w:rFonts w:ascii="Times New Roman" w:hAnsi="Times New Roman" w:cs="Times New Roman"/>
                <w:i/>
                <w:sz w:val="24"/>
                <w:szCs w:val="24"/>
              </w:rPr>
              <w:t>День знаний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 протяжении дня в библиотеке будет работать открытая интерактивная площадка, где </w:t>
            </w:r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участники смогут проверить свои знания по школьной программе. Мероприятие организовано в формате свободного посещения: любой желающий сможет выбрать карточку с вопросом и сформулировать свой ответ, получив возможность для интеллектуальной разминки.</w:t>
            </w:r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3378E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Дети, молодежь</w:t>
            </w:r>
            <w:r w:rsidRPr="003378E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Cs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Научная программа «Незнайка готовится к школе»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3378E3">
              <w:rPr>
                <w:rFonts w:ascii="Times New Roman" w:hAnsi="Times New Roman" w:cs="Times New Roman"/>
                <w:i/>
                <w:sz w:val="24"/>
                <w:szCs w:val="24"/>
              </w:rPr>
              <w:t>День знаний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Открытая площадка, на которой весело повторим основные моменты из школьной программы. Задания оформлены в карточки, которые лежат в сундуке. Дети сами берут задание, видят «ошибку» Незнайки, выбирают вариант и получают наклейку за правильный ответ.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3378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Дети</w:t>
            </w:r>
            <w:r w:rsidRPr="003378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kern w:val="2"/>
                <w:sz w:val="24"/>
                <w:szCs w:val="24"/>
              </w:rPr>
              <w:t>01.09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12:00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«Здравствуй, Страна Знаний»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/>
                <w:sz w:val="24"/>
                <w:szCs w:val="24"/>
              </w:rPr>
              <w:t>День знаний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детского развития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 П.С. Комарова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Лазо,42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49-49-15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Для участников мероприятия будут подготовлены вопросы, в которых нужно угадать литературных героев, интересные географические места и исторические факты.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 Дети</w:t>
            </w: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13:00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Информационно-выставочная территория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Библио</w:t>
            </w:r>
            <w:proofErr w:type="spellEnd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-компас»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378E3">
              <w:rPr>
                <w:rFonts w:ascii="Times New Roman" w:hAnsi="Times New Roman" w:cs="Times New Roman"/>
                <w:i/>
                <w:sz w:val="24"/>
                <w:szCs w:val="24"/>
              </w:rPr>
              <w:t>День знаний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ОКЦ Ленина, 100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Библиотечная площадка станет навигатором, где каждый участник сможет не только получить полезную информацию, но и найти </w:t>
            </w:r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единомышленников, создавая атмосферу дружелюбия и взаимопонимания. Для гостей будет организована мини-игра «Слова за словом», пройдет </w:t>
            </w:r>
            <w:proofErr w:type="spellStart"/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интерактив</w:t>
            </w:r>
            <w:proofErr w:type="spellEnd"/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 </w:t>
            </w:r>
            <w:proofErr w:type="spellStart"/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филвордом</w:t>
            </w:r>
            <w:proofErr w:type="spellEnd"/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на тему знаний и библиотечных ресурсов, где участники смогут проверить свою эрудицию, находя слова, связанные с книгами и днем знаний. Кроме того, в специальном углу площадки будет размещен информационный стенд с подробностями о различных кружках и клубах, действующих в библиотеке им. А.П. Чехова.</w:t>
            </w:r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br/>
            </w:r>
            <w:r w:rsidRPr="003378E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Все категории читателей</w:t>
            </w:r>
            <w:r w:rsidRPr="003378E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br/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</w: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13:00-16:00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Игра-путешествие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«Благовещенск: детская версия»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3378E3">
              <w:rPr>
                <w:rFonts w:ascii="Times New Roman" w:hAnsi="Times New Roman" w:cs="Times New Roman"/>
                <w:i/>
                <w:sz w:val="24"/>
                <w:szCs w:val="24"/>
              </w:rPr>
              <w:t>День знаний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ОКЦ, Ленина, 100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буклеты, сотрудник познакомит гостей с библиотекой, объяснит, как она работает, и расскажет о ключевых направлениях её деятельности. Ребята смогут собрать мозаику с любимыми видами города, найдут среди мировых достопримечательностей местные, попробуют себя в роли художника-фантаста, изобразив 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любимое место города в будущем.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Дети</w:t>
            </w:r>
            <w:r w:rsidRPr="003378E3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 xml:space="preserve"> </w:t>
            </w: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13:00-16:00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Интеллектуальная разминка</w:t>
            </w:r>
            <w:r w:rsidRPr="00337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«Всё будет первоклассно!»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ОКЦ Ленина, 100</w:t>
            </w:r>
          </w:p>
        </w:tc>
        <w:tc>
          <w:tcPr>
            <w:tcW w:w="2410" w:type="dxa"/>
            <w:vAlign w:val="center"/>
          </w:tcPr>
          <w:p w:rsidR="003378E3" w:rsidRPr="003378E3" w:rsidRDefault="003378E3" w:rsidP="003378E3">
            <w:pPr>
              <w:pStyle w:val="a4"/>
              <w:spacing w:beforeAutospacing="0" w:afterAutospacing="0"/>
              <w:jc w:val="both"/>
            </w:pPr>
            <w:r w:rsidRPr="003378E3">
              <w:rPr>
                <w:color w:val="000000"/>
              </w:rPr>
              <w:t xml:space="preserve">А вы готовы к школе? Если </w:t>
            </w:r>
            <w:proofErr w:type="gramStart"/>
            <w:r w:rsidRPr="003378E3">
              <w:rPr>
                <w:color w:val="000000"/>
              </w:rPr>
              <w:t>уверены</w:t>
            </w:r>
            <w:proofErr w:type="gramEnd"/>
            <w:r w:rsidRPr="003378E3">
              <w:rPr>
                <w:color w:val="000000"/>
              </w:rPr>
              <w:t xml:space="preserve"> в своих знаниях, тогда вам к нам! Для вас мы подготовили вопросы из школьной программы. Вы отправитесь в путешествие по страницам литературы, географии, истории и математики. Если вдруг возникнут трудности с ответами, мы вам поможем!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Дети</w:t>
            </w:r>
            <w:r w:rsidRPr="003378E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01.09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13:00-16:00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Школьная мастерская</w:t>
            </w:r>
            <w:r w:rsidRPr="00337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«Шпаргалка первокласснику»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ОКЦ, Ленина, 100</w:t>
            </w:r>
          </w:p>
        </w:tc>
        <w:tc>
          <w:tcPr>
            <w:tcW w:w="2410" w:type="dxa"/>
            <w:vAlign w:val="center"/>
          </w:tcPr>
          <w:p w:rsidR="003378E3" w:rsidRPr="003378E3" w:rsidRDefault="003378E3" w:rsidP="003378E3">
            <w:pPr>
              <w:pStyle w:val="a4"/>
              <w:spacing w:beforeAutospacing="0" w:afterAutospacing="0"/>
              <w:jc w:val="both"/>
            </w:pPr>
            <w:r w:rsidRPr="003378E3">
              <w:rPr>
                <w:color w:val="000000"/>
              </w:rPr>
              <w:t xml:space="preserve">Шпаргалками пользоваться не хорошо, но </w:t>
            </w:r>
            <w:proofErr w:type="gramStart"/>
            <w:r w:rsidRPr="003378E3">
              <w:rPr>
                <w:color w:val="000000"/>
              </w:rPr>
              <w:t>такой</w:t>
            </w:r>
            <w:proofErr w:type="gramEnd"/>
            <w:r w:rsidRPr="003378E3">
              <w:rPr>
                <w:color w:val="000000"/>
              </w:rPr>
              <w:t xml:space="preserve"> - можно!</w:t>
            </w:r>
          </w:p>
          <w:p w:rsidR="003378E3" w:rsidRPr="003378E3" w:rsidRDefault="003378E3" w:rsidP="003378E3">
            <w:pPr>
              <w:pStyle w:val="a4"/>
              <w:spacing w:beforeAutospacing="0" w:afterAutospacing="0"/>
              <w:jc w:val="both"/>
            </w:pPr>
            <w:r w:rsidRPr="003378E3">
              <w:rPr>
                <w:color w:val="000000"/>
              </w:rPr>
              <w:t>Изготовим с ребятами шпаргалку – помощницу, которая станет не заменимой в учёбе, для   начинающих школьников.</w:t>
            </w:r>
          </w:p>
          <w:p w:rsidR="003378E3" w:rsidRPr="003378E3" w:rsidRDefault="003378E3" w:rsidP="003378E3">
            <w:pPr>
              <w:pStyle w:val="a4"/>
              <w:spacing w:beforeAutospacing="0" w:afterAutospacing="0"/>
              <w:jc w:val="both"/>
              <w:rPr>
                <w:bCs/>
              </w:rPr>
            </w:pPr>
            <w:r w:rsidRPr="003378E3">
              <w:rPr>
                <w:b/>
                <w:bCs/>
                <w:i/>
                <w:iCs/>
                <w:color w:val="000000"/>
              </w:rPr>
              <w:t>Дети</w:t>
            </w:r>
            <w:r w:rsidRPr="003378E3">
              <w:t>50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Cs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Анти-викторина «</w:t>
            </w:r>
            <w:proofErr w:type="spellStart"/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Машуковский</w:t>
            </w:r>
            <w:proofErr w:type="spellEnd"/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сленг»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/>
                <w:sz w:val="24"/>
                <w:szCs w:val="24"/>
              </w:rPr>
              <w:t>День знаний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Участники получают факт, предмет или цитату (например, «Это хлебобулочное </w:t>
            </w:r>
            <w:proofErr w:type="gramStart"/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изделие</w:t>
            </w:r>
            <w:proofErr w:type="gramEnd"/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упомянутое в произведении Б.А. Машука «Горькие шанежки»). Их задача — сформулировать наиболее точный, логичный или креативный вопрос, который мог бы привести к этому ответу. Оценивается эрудиция и </w:t>
            </w: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нестандартное мышление.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Все категории читателей</w:t>
            </w: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01.09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13:00-16:00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Игротека «Знай! Читай»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День знаний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ОКЦ, Ленина, 100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Библиотекарь расскажет о новых проектах библиотеки «Дом семьи»: рукодельном кружке и книжном клубе «</w:t>
            </w:r>
            <w:proofErr w:type="spellStart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Библионяня</w:t>
            </w:r>
            <w:proofErr w:type="spellEnd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». Также презентует новые магнитные игры и игру «</w:t>
            </w:r>
            <w:proofErr w:type="spellStart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Амурозаврия</w:t>
            </w:r>
            <w:proofErr w:type="spellEnd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3378E3" w:rsidRPr="003378E3" w:rsidRDefault="003378E3" w:rsidP="003378E3">
            <w:pPr>
              <w:pStyle w:val="a4"/>
              <w:spacing w:beforeAutospacing="0" w:afterAutospacing="0"/>
              <w:jc w:val="both"/>
            </w:pPr>
            <w:r w:rsidRPr="003378E3">
              <w:rPr>
                <w:b/>
                <w:bCs/>
                <w:i/>
              </w:rPr>
              <w:t>Дети и родители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14:00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Час безопасности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«Снова в школу»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/>
                <w:sz w:val="24"/>
                <w:szCs w:val="24"/>
              </w:rPr>
              <w:t>День знаний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МБ «Багульник»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п. Моховая Падь, Л-2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Сотрудник библиотеки напомнит школьникам правила безопасного поведения во время учебного года. Мероприятие пройдет в игровой форме.</w:t>
            </w:r>
          </w:p>
          <w:p w:rsidR="003378E3" w:rsidRPr="003378E3" w:rsidRDefault="003378E3" w:rsidP="003378E3">
            <w:pPr>
              <w:pStyle w:val="a4"/>
              <w:spacing w:beforeAutospacing="0" w:afterAutospacing="0"/>
              <w:jc w:val="both"/>
            </w:pPr>
            <w:r w:rsidRPr="003378E3">
              <w:rPr>
                <w:b/>
                <w:i/>
              </w:rPr>
              <w:t>Дети</w:t>
            </w:r>
            <w:r w:rsidRPr="003378E3">
              <w:t>5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01.09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16:00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«А что ты прочитал за лето?»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/>
                <w:sz w:val="24"/>
                <w:szCs w:val="24"/>
              </w:rPr>
              <w:t>День знаний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МБ «Багульник»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п. Моховая Падь, Л-2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Участники викторины в игровой форме вспомнят прочитанные за лето произведения, поделятся своими впечатлениями, обсудят понравившиеся сюжеты.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Дети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02-18.09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 10:00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Историко-мемориальный музейно-экскурсионный проект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«Помнить, нельзя забыть!»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к 81-й годовщине Победы над милитаристской Японией и окончанию </w:t>
            </w:r>
            <w:r w:rsidRPr="003378E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lastRenderedPageBreak/>
              <w:t>Второй мировой войны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Музеи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Благовещенска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течение двух недель </w:t>
            </w:r>
            <w:proofErr w:type="spellStart"/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благовещенцы</w:t>
            </w:r>
            <w:proofErr w:type="spellEnd"/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вместе с Народным музеем им. А.В. Кириллова смогут бесплатно посетить те музеи города, где освещена тема советско-японской войны. График экскурсий будет опубликован в социальных сетях </w:t>
            </w:r>
            <w:proofErr w:type="spellStart"/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НарМуза</w:t>
            </w:r>
            <w:proofErr w:type="spellEnd"/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(макс, ВК).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</w:pPr>
            <w:r w:rsidRPr="003378E3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US"/>
              </w:rPr>
              <w:t>Запись обязательна по номеру: 8924-671-07-60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категории</w:t>
            </w:r>
            <w:r w:rsidRPr="00337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150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02-03.09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«Терроризму – нет»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378E3">
              <w:rPr>
                <w:rFonts w:ascii="Times New Roman" w:hAnsi="Times New Roman" w:cs="Times New Roman"/>
                <w:i/>
                <w:sz w:val="24"/>
                <w:szCs w:val="24"/>
              </w:rPr>
              <w:t>День солидарности в борьбе с терроризмом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МБ искусств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им. Л.П. Волкова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ул. Ленина, 72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49-49-10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рамках акции библиотекари будут раздавать тематические памятки. В них — правила поведения при угрозе теракта и рекомендации по безопасности в общественных местах.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категории</w:t>
            </w:r>
            <w:r w:rsidRPr="00337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Cs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Открытая площадка «Память» </w:t>
            </w:r>
            <w:r w:rsidRPr="003378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</w:t>
            </w: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Международному дню памяти жертв фашизма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 81-й годовщине Победы над милитаристской Японией и окончанию Второй мировой войны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Читателей ждет экспозиция, раскрывающая преступления нацистского режима. Мероприятие призвано сохранить историческую память и послужить предостережением.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Молодёжь</w:t>
            </w: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kern w:val="2"/>
                <w:sz w:val="24"/>
                <w:szCs w:val="24"/>
              </w:rPr>
              <w:t>02.09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13:00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kern w:val="2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Урок истории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«Последние залпы Великой войны»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 81-й годовщине Победы над милитаристской Японией и окончанию Второй мировой войны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детского развития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им. П.С. Комарова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Лазо,42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49-49-15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На нашей встрече мы:</w:t>
            </w:r>
          </w:p>
          <w:p w:rsidR="003378E3" w:rsidRPr="003378E3" w:rsidRDefault="003378E3" w:rsidP="003378E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-Поговорим о том, как проходили последние решающие сражения с милитаристской Японией.</w:t>
            </w:r>
          </w:p>
          <w:p w:rsidR="003378E3" w:rsidRPr="003378E3" w:rsidRDefault="003378E3" w:rsidP="003378E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-Посмотрим на хронику событий глазами очевидцев.</w:t>
            </w:r>
          </w:p>
          <w:p w:rsidR="003378E3" w:rsidRPr="003378E3" w:rsidRDefault="003378E3" w:rsidP="003378E3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-Поговорим о цене мира и о том, почему важно хранить память о подвиге наших предков.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Дети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6+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Интерактивное путешествие 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«Томка и Фомка в Благовещенске»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78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(170 лет со дня рождения Нины Николаевны Дьяковой, амурского поэта, члена Союза писателей России, День знаний))</w:t>
            </w:r>
            <w:proofErr w:type="gramEnd"/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 «Дом семьи»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Ул. Пионерская, 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157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 49-49-16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Участники отправятся в 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увлекательное литературно‑краеведческое путешествие по страницам книги Нины Дьяковой. Вместе с её героями — бельчонком Томкой и ёжиком Фомкой — гости «пройдут» по улицам Благовещенска, откроют для себя знаковые места города и узнают интересные факты из его истории.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Дети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Организованная группа 30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  <w:t>02.09.</w:t>
            </w:r>
          </w:p>
          <w:p w:rsidR="003378E3" w:rsidRPr="003378E3" w:rsidRDefault="003378E3" w:rsidP="003378E3">
            <w:pPr>
              <w:jc w:val="both"/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  <w:t>14-00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«Конец войны, начало мира» Беседа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к 81-й годовщине Победы над милитаристской Японией и окончанию Второй мировой войны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МБ с. </w:t>
            </w:r>
            <w:proofErr w:type="gramStart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Садовое</w:t>
            </w:r>
            <w:proofErr w:type="gramEnd"/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ул. Юбилейная 13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49-49-17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Приглашаем на беседу «Конец войны, начало мира», чтобы вместе осмыслить, какой ценой был завоёван мир и как события 1945 года изменили судьбу планеты. Обсудим ключевые события завершающего этапа Второй мировой войны, значение 2–3 сентября 1945 года в истории, переход к мирной жизни.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Дети и родители</w:t>
            </w:r>
            <w:r w:rsidRPr="003378E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02.09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16.00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Мастер-класс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«Слава Победителям Второй Мировой!»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 81-й годовщине Победы над милитаристской Японией и окончанию Второй мировой войны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МБ искусств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им. Л.П. Волкова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ул. Ленина, 72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49-49-10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Участники мастер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noBreakHyphen/>
              <w:t xml:space="preserve">класса </w:t>
            </w:r>
            <w:proofErr w:type="gramStart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создадут тематическую открытку соединив</w:t>
            </w:r>
            <w:proofErr w:type="gramEnd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 и память.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Дети</w:t>
            </w:r>
            <w:r w:rsidRPr="003378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  <w:t>02.09.</w:t>
            </w:r>
          </w:p>
          <w:p w:rsidR="003378E3" w:rsidRPr="003378E3" w:rsidRDefault="003378E3" w:rsidP="003378E3">
            <w:pPr>
              <w:jc w:val="both"/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17-00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«Этих дней нам </w:t>
            </w: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не забыть» Час истории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 81-й годовщине Победы над милитаристской Японией и окончанию Второй мировой войны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 «Солнечная»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Пограничная 124/3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49-49-17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Участники узнают о </w:t>
            </w:r>
            <w:r w:rsidRPr="00337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ключевых событиях завершающего этапа войны, в том числе о Маньчжурской операции и капитуляции Японии, познакомятся с вкладом советских солдат в достижение общей победы и с тем, какой ценой был завоёван мир.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Дети и подростки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(6+)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Церемония возложения, посвященная  Дню Победы над милитаристской Японией и окончания Второй мировой войны 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МБУК «ГДК»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Отделение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Плодопитомник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(Центральная, 1)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Торжественная церемония возложения цветов  к памятнику погибшим воинам в Годы Великой Отечественной войны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02.09.26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(6+)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ритуала у памятника «Скорбящая мать»</w:t>
            </w:r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МБУК «ГДК»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Отделение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с. Белогорье,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(Мухина, 44)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Возложение цветов к памятнику Скорбящая мать, минута памяти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02.09.26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11:00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(6+)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возложения цветов к памятнику Героям, погибших в годы Великой Отечественной войны 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МБУК  «ГДК»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Отделение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Садовое,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(Садовая, 2)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Ритуал посвящен   81-й годовщине Победы над милитаристской Японией и окончанию Второй мировой войны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02.09.26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16:00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Торжественное открытие патриотического центра «Воин»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ДОСААФ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мероприятии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02.09.26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18:00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(6+)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eastAsia="serif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3378E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Киномероприятие </w:t>
            </w:r>
            <w:r w:rsidRPr="003378E3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«Скажи терроризму нет» просмотр документального фильма </w:t>
            </w:r>
            <w:r w:rsidRPr="003378E3">
              <w:rPr>
                <w:rFonts w:ascii="Times New Roman" w:eastAsia="SimSun" w:hAnsi="Times New Roman" w:cs="Times New Roman"/>
                <w:sz w:val="24"/>
                <w:szCs w:val="24"/>
              </w:rPr>
              <w:lastRenderedPageBreak/>
              <w:t xml:space="preserve">«Школа № 1»  </w:t>
            </w:r>
            <w:r w:rsidRPr="003378E3">
              <w:rPr>
                <w:rFonts w:ascii="Times New Roman" w:eastAsia="SimSu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МБУК  «ГДК»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Отделение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Садовое,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(Садовая, 2)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8E3">
              <w:rPr>
                <w:rStyle w:val="a6"/>
                <w:rFonts w:ascii="Times New Roman" w:eastAsia="Arial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День солидарности в борьбе с терроризмом  (Беслан)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02.09.26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18:00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Фестивальное движение «Культурный город на Набережной» 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Набережная реки Амур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Работа тематических площадок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03.09.26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3378E3" w:rsidRPr="003378E3" w:rsidRDefault="003378E3" w:rsidP="003378E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Церемония зажжения вечного огня и церемонии отдания воинских почестей</w:t>
            </w:r>
          </w:p>
          <w:p w:rsidR="003378E3" w:rsidRPr="003378E3" w:rsidRDefault="003378E3" w:rsidP="003378E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 памятника воинам-</w:t>
            </w:r>
            <w:proofErr w:type="spellStart"/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амурцам</w:t>
            </w:r>
            <w:proofErr w:type="spellEnd"/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</w:t>
            </w:r>
            <w:proofErr w:type="gramEnd"/>
          </w:p>
          <w:p w:rsidR="003378E3" w:rsidRPr="003378E3" w:rsidRDefault="003378E3" w:rsidP="003378E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пл. Победы </w:t>
            </w:r>
          </w:p>
          <w:p w:rsidR="003378E3" w:rsidRPr="003378E3" w:rsidRDefault="003378E3" w:rsidP="003378E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</w:t>
            </w:r>
            <w:proofErr w:type="gramStart"/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.Б</w:t>
            </w:r>
            <w:proofErr w:type="gramEnd"/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лаговещенска</w:t>
            </w:r>
            <w:proofErr w:type="spellEnd"/>
          </w:p>
          <w:p w:rsidR="003378E3" w:rsidRPr="003378E3" w:rsidRDefault="003378E3" w:rsidP="003378E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честь 81-годовщины Победы над милитаристской Японией</w:t>
            </w:r>
          </w:p>
          <w:p w:rsidR="003378E3" w:rsidRPr="003378E3" w:rsidRDefault="003378E3" w:rsidP="003378E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окончания Второй мировой войны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Площадь Победы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Торжественная церемония возложения цветов  к памятнику погибшим </w:t>
            </w:r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воинам-</w:t>
            </w:r>
            <w:proofErr w:type="spellStart"/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амурцам</w:t>
            </w:r>
            <w:proofErr w:type="spellEnd"/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Годы Великой Отечественной войны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3378E3" w:rsidRPr="003378E3" w:rsidRDefault="003378E3" w:rsidP="003378E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Акция «Цветы на воде»</w:t>
            </w:r>
          </w:p>
          <w:p w:rsidR="003378E3" w:rsidRPr="003378E3" w:rsidRDefault="003378E3" w:rsidP="003378E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 честь 81-й годовщины Победы над милитаристской Японией</w:t>
            </w:r>
          </w:p>
          <w:p w:rsidR="003378E3" w:rsidRPr="003378E3" w:rsidRDefault="003378E3" w:rsidP="003378E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окончания Второй мировой войны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Река Амур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Акция в честь </w:t>
            </w:r>
            <w:proofErr w:type="gramStart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павших</w:t>
            </w:r>
            <w:proofErr w:type="gramEnd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в годы Второй мировой войны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03.09.26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Киномероприятие - просмотр тематического документального фильма в рамках Дня солидарности в борьбе с терроризмом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МБУК  «ГДК»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с. Белогорье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(Релочная, 22)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Просмотр фильма, обсуждение, беседа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Беседа для участников детских творческих коллективов 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«Мир без терроризма» 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МБУК  «ГДК»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Отделение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Плодопитомник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(Центральная, 1)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Дети  познакомятся с историей Дня солидарности в борьбе с </w:t>
            </w:r>
            <w:r w:rsidRPr="003378E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терроризмом</w:t>
            </w:r>
            <w:r w:rsidRPr="00337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(трагедия в Беслане), с правилами личной безопасности при угрозе террористического акта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Концерт «Аккорды памяти» оркестра «</w:t>
            </w:r>
            <w:proofErr w:type="spellStart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АмурДжазБэнд</w:t>
            </w:r>
            <w:proofErr w:type="spellEnd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посвященный Дню Победы над милитаристской Японией и окончанию Великой Отечественной войны  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МАОУ ДО «ЦЭВД им. </w:t>
            </w:r>
            <w:proofErr w:type="spellStart"/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В.В.Белоглазова</w:t>
            </w:r>
            <w:proofErr w:type="spellEnd"/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Св</w:t>
            </w:r>
            <w:proofErr w:type="gramStart"/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.И</w:t>
            </w:r>
            <w:proofErr w:type="gramEnd"/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ннокентия</w:t>
            </w:r>
            <w:proofErr w:type="spellEnd"/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4)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Тематический концерт, посвященный окончанию ВОВ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Да</w:t>
            </w: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Cs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Интерактивная площадка «Антитеррор»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Площадка представит комплекс мер по профилактике терроризма, где участники, используя теоретические данные, освоят навыки безопасного поведения в экстренных ситуациях; в рамках интерактивного формата также будет уделено внимание формированию позитивного восприятия деятельности правоохранительных органов и ознакомлению с актуальными методами противодействия террористическим угрозам.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Молодёжь</w:t>
            </w: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kern w:val="2"/>
                <w:sz w:val="24"/>
                <w:szCs w:val="24"/>
              </w:rPr>
              <w:t>03.09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kern w:val="2"/>
                <w:sz w:val="24"/>
                <w:szCs w:val="24"/>
              </w:rPr>
              <w:t>13:00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Виртуальный час памяти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«Ангелы Беслана»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378E3">
              <w:rPr>
                <w:rFonts w:ascii="Times New Roman" w:hAnsi="Times New Roman" w:cs="Times New Roman"/>
                <w:i/>
                <w:sz w:val="24"/>
                <w:szCs w:val="24"/>
              </w:rPr>
              <w:t>День солидарности в борьбе с терроризмом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 детского развития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им. П.С. Комарова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Лазо,42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49-49-15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3 сентября - День солидарности в </w:t>
            </w:r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 xml:space="preserve">борьбе с терроризмом! В этот день Россия вспоминает события, развернувшиеся в средней образовательной школе в Беслане. Поговорим с ребятами о том, как обычный праздник в мгновение обернулся катастрофой.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Дети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78E3">
              <w:rPr>
                <w:rFonts w:ascii="Times New Roman" w:hAnsi="Times New Roman"/>
                <w:sz w:val="24"/>
                <w:szCs w:val="24"/>
              </w:rPr>
              <w:t>03.09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«Зарядка для ума»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МБ искусств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им. Л.П. Волкова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ул. Ленина, 72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стенах МБ искусств им. Л.П. Волкова состоится тематическая игра </w:t>
            </w:r>
            <w:r w:rsidRPr="003378E3">
              <w:rPr>
                <w:rFonts w:ascii="Times New Roman" w:hAnsi="Times New Roman"/>
                <w:bCs/>
                <w:sz w:val="24"/>
                <w:szCs w:val="24"/>
              </w:rPr>
              <w:t xml:space="preserve">«Зарядка для ума» для </w:t>
            </w:r>
            <w:r w:rsidRPr="003378E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членов общественной организации «Союз пенсионеров России».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Пенсионеры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Организованная группа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03.09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«История Победы» исторический экскурс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к 81-й годовщине Победы над милитаристской Японией и окончанию Второй мировой войны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МБ с. Белогорье,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ул. Рёлочная, 22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Участники мероприятия узнают о завершающем этапе Второй мировой войны и роли нашей страны в победе над милитаристской Японией, о ключевых событиях 1945 года и их значении для всего мира.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Дети, молодёжь, взрослые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Научный </w:t>
            </w:r>
            <w:proofErr w:type="spellStart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лекториум</w:t>
            </w:r>
            <w:proofErr w:type="spellEnd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«Война на Дальнем востоке»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День Победы над милитаристск</w:t>
            </w:r>
            <w:r w:rsidRPr="003378E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lastRenderedPageBreak/>
              <w:t>ой Японией и окончания Второй мировой войны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МБ «Дом семьи»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Пионерская, 157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 49-49-16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мероприятия узнают, как 2 сентября 1945 на американском линкоре «Миссури» был пописан акт о капитуляции Японии и о том, как разгром </w:t>
            </w:r>
            <w:proofErr w:type="spellStart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Квантунской</w:t>
            </w:r>
            <w:proofErr w:type="spellEnd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армии советскими войсками на Дальнем Востоке поставил точку в войне. В финале участники создадут графический конспект на тему памятной даты 3 сентября.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378E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Молодежь</w:t>
            </w:r>
            <w:proofErr w:type="gramEnd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Организованная группа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shd w:val="clear" w:color="auto" w:fill="FFFFFF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03.09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17.00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/>
                <w:bCs/>
                <w:sz w:val="24"/>
                <w:szCs w:val="24"/>
              </w:rPr>
              <w:t>Занятие кружка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«Рисуем в АРТБИБЛИО»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МБ искусств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им. Л.П. Волкова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ул. Ленина, 72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Участники кружка нарисуют осенний пейзаж пастелью.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Дети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17:30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Информационная встреча с представителями РЦ «Развитие»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 городских инноваций «Центральная»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Красноармейская, 128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Представители организации проведут со слушателями очередное занятие по курсу «Двенадцать шагов программы», ответят на вопросы.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Взрослые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Организованная группа</w:t>
            </w:r>
          </w:p>
          <w:p w:rsidR="003378E3" w:rsidRPr="003378E3" w:rsidRDefault="003378E3" w:rsidP="003378E3">
            <w:pPr>
              <w:pStyle w:val="a4"/>
              <w:spacing w:beforeAutospacing="0" w:afterAutospacing="0"/>
              <w:jc w:val="both"/>
            </w:pPr>
            <w:r w:rsidRPr="003378E3">
              <w:rPr>
                <w:lang w:eastAsia="en-US"/>
              </w:rPr>
              <w:t>30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04.09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10.30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0+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«Волшебные книжные двери» п</w:t>
            </w: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утешествие по библиотеке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МБ с. Белогорье, 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ул. Рёлочная, 22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Ребята увидят, как устроено пространство библиотеки, узнают, как обращаться с книгами, где их искать и когда возвращать, потренируются применять эти правила – найдут нужную книгу или расставят издания на полке. 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Дети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  <w:t>04.09.</w:t>
            </w:r>
          </w:p>
          <w:p w:rsidR="003378E3" w:rsidRPr="003378E3" w:rsidRDefault="003378E3" w:rsidP="003378E3">
            <w:pPr>
              <w:jc w:val="both"/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  <w:t>17-00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«Школьная головоломка» Викторина 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МБ «Солнечная»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ул. Пограничная 124/3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49-49-17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Готов проверить, насколько ты настоящий эрудит? Приглашаем на викторину </w:t>
            </w:r>
            <w:r w:rsidRPr="00337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«Школьная головоломка»! Это отличный способ зарядиться учебным настроением, вспомнить самое интересное из школьной программы и открыть для себя новые факты</w:t>
            </w:r>
            <w:proofErr w:type="gramStart"/>
            <w:r w:rsidRPr="00337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.</w:t>
            </w:r>
            <w:proofErr w:type="gramEnd"/>
          </w:p>
          <w:p w:rsidR="003378E3" w:rsidRPr="003378E3" w:rsidRDefault="003378E3" w:rsidP="003378E3">
            <w:pPr>
              <w:jc w:val="both"/>
              <w:rPr>
                <w:rStyle w:val="a6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</w:pPr>
            <w:r w:rsidRPr="003378E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Дети и подростки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04.09.26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Фестивальное движение «Культурный город на Набережной» 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Набережная реки Амур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Работа тематических площадок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05.09.26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Открытие сквера «Амурский Лес»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Набережная реки Амур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Работа тематических площадок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Выставка фотографий «Моё школьное фото» 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МБУК  «ГДК»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Отделение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лодопитомник</w:t>
            </w:r>
            <w:proofErr w:type="spellEnd"/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(Центральная, 1)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день школьных фотографий в фойе будет организована фотовыставка разных времён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05.09.26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Организованный приём населения в творческие коллективы Дома культуры села Белогорье.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МБУК «ГДК»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с. Белогорье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(Релочная, 22)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Организация приёма населения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05.09.26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Беседа о ПДД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МБУК «ГДК»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с. Белогорье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(Релочная, 22)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Беседа с участниками детского досугового клуба о правилах поведения на дороге, о пути следования до ДК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05.09.26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eastAsia="Helvetica" w:hAnsi="Times New Roman" w:cs="Times New Roman"/>
                <w:sz w:val="24"/>
                <w:szCs w:val="24"/>
                <w:shd w:val="clear" w:color="auto" w:fill="FFFFFF"/>
                <w:lang w:eastAsia="zh-CN" w:bidi="ar"/>
              </w:rPr>
              <w:t xml:space="preserve">Тематический вечер «Люди края Земли: строки и песни о вас» 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МБУК  «ГДК»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Отделение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 Садовое,</w:t>
            </w:r>
          </w:p>
          <w:p w:rsidR="003378E3" w:rsidRPr="003378E3" w:rsidRDefault="003378E3" w:rsidP="003378E3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(Юбилейная, 13)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Тематический концерт в честь коренных северных народов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05.09.26</w:t>
            </w:r>
          </w:p>
          <w:p w:rsidR="003378E3" w:rsidRPr="003378E3" w:rsidRDefault="003378E3" w:rsidP="003378E3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  <w:p w:rsidR="003378E3" w:rsidRPr="003378E3" w:rsidRDefault="003378E3" w:rsidP="003378E3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Открытие театрального сезона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2026-2027 г.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Сквер имени </w:t>
            </w:r>
            <w:proofErr w:type="spellStart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В.Приемыхова</w:t>
            </w:r>
            <w:proofErr w:type="spellEnd"/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Набор в коллективы и представление репертуара театральными коллективами МБУК «ГДК»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Концерт «Будем жить в единстве дружном!» от творческих коллективов </w:t>
            </w: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отделения </w:t>
            </w:r>
            <w:proofErr w:type="spellStart"/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</w:t>
            </w:r>
            <w:proofErr w:type="gramStart"/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.П</w:t>
            </w:r>
            <w:proofErr w:type="gramEnd"/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лодопитомник</w:t>
            </w:r>
            <w:proofErr w:type="spellEnd"/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рамках реализации муниципального гранта «Этно-Лето. Летние праздники народов России»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Набережная реки Амур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Концерт, посвященный году единства народов России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05.09.26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 xml:space="preserve">Фестивальное движение «Культурный город на Набережной» 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eastAsia="SimSun" w:hAnsi="Times New Roman" w:cs="Times New Roman"/>
                <w:color w:val="000000"/>
                <w:sz w:val="24"/>
                <w:szCs w:val="24"/>
              </w:rPr>
              <w:t>Набережная реки Амур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Работа тематических площадок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05.09.26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Вечер танцев и настольных игр для молодёжи 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МБУК «ГДК» Отделение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с. Белогорье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(Релочная, 22)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Молодёжная дискотека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12.30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Cs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Встреча 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«Понятные технологии»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Встреча посвящена освоению современных технологий, с которыми мы сталкиваемся ежедневно. В ходе мероприятия будет проведен инструктаж по использованию смартфонов, включая практические демонстрации основных функций и приложений. Особое внимание будет уделено </w:t>
            </w:r>
            <w:proofErr w:type="spellStart"/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кибербезопасности</w:t>
            </w:r>
            <w:proofErr w:type="spellEnd"/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и профилактике мошенничества в цифровой среде, а также обсуждению вопросов защиты персональных данных.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lastRenderedPageBreak/>
              <w:t>Пожилые</w:t>
            </w:r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Химический </w:t>
            </w:r>
            <w:proofErr w:type="spellStart"/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интерактив</w:t>
            </w:r>
            <w:proofErr w:type="spellEnd"/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«</w:t>
            </w:r>
            <w:proofErr w:type="spellStart"/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Экспериментариум</w:t>
            </w:r>
            <w:proofErr w:type="spellEnd"/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МБО им. Б.А. Машука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Вместе с тематической книжной подборкой для детей из фонда библиотеки, ребята погрузятся в увлекательный мир химии. А с помощью специального оборудования и реагентов ребята смогут изучать, ставить различные опыты и проводить собственные эксперименты. Занятие проводит Мария </w:t>
            </w:r>
            <w:proofErr w:type="spellStart"/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Воронкина</w:t>
            </w:r>
            <w:proofErr w:type="spellEnd"/>
            <w:r w:rsidRPr="003378E3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- педагог по химии и физике. </w:t>
            </w:r>
            <w:r w:rsidRPr="003378E3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4"/>
                <w:szCs w:val="24"/>
              </w:rPr>
              <w:t>Стоимость участия: 550 руб.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Дети</w:t>
            </w:r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платное</w:t>
            </w:r>
            <w:proofErr w:type="gramEnd"/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13.00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Cs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Клуб «Лаборатория Амурской анимации» 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МБО им. Б.А. Машука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всего периода работы клуба ребята узнают о компьютерной грамотности, освоят историю и основы анимации, узнают, как можно использовать программное обеспечение: съемки покадровой анимации, создания дизайна персонажа в цифровом пространстве и монтажа полученных результатов. В клубе ребята посвящают время прикладному творчеству, выполняя тематические открытки. </w:t>
            </w:r>
            <w:r w:rsidRPr="003378E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Стоимость – 300 рублей.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Дети</w:t>
            </w:r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  <w:t>05.09.</w:t>
            </w:r>
          </w:p>
          <w:p w:rsidR="003378E3" w:rsidRPr="003378E3" w:rsidRDefault="003378E3" w:rsidP="003378E3">
            <w:pPr>
              <w:jc w:val="both"/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  <w:t>14-00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378E3"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«Язык – душа народа» Познавательный час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(ко Дню языков народов России)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МБ с. </w:t>
            </w:r>
            <w:proofErr w:type="gramStart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Садовое</w:t>
            </w:r>
            <w:proofErr w:type="gramEnd"/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ул. Юбилейная 13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49-49-17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Приглашаем на познавательный час, чтобы открыть для себя удивительное многообразие языков нашей страны, почувствовать их красоту и понять, как бережно нужно хранить это бесценное наследие</w:t>
            </w:r>
            <w:r w:rsidRPr="003378E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Дети и подростки</w:t>
            </w:r>
            <w:r w:rsidRPr="003378E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05.09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15:00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Час настольных игр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«Учис</w:t>
            </w:r>
            <w:proofErr w:type="gramStart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играя!»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МБ «Багульник»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п. Моховая Падь, Л-2</w:t>
            </w:r>
          </w:p>
        </w:tc>
        <w:tc>
          <w:tcPr>
            <w:tcW w:w="2410" w:type="dxa"/>
            <w:vAlign w:val="center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Сотрудник библиотеки познакомит участников мероприятия с познавательными настольными играми, которые в развлекательной форме обучают игроков.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категории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  <w:t>05.09.</w:t>
            </w:r>
          </w:p>
          <w:p w:rsidR="003378E3" w:rsidRPr="003378E3" w:rsidRDefault="003378E3" w:rsidP="003378E3">
            <w:pPr>
              <w:jc w:val="both"/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  <w:t>16-00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«Язык – живая душа народа»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Познавательный час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r w:rsidRPr="003378E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 Дню языков народов России)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МБ «Солнечная»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ул. Пограничная 124/3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49-49-17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Участников ждет краткий рассказ об истории праздника и о том, почему так важно сохранять языковое многообразие нашей страны, виртуальное путешествие по «языковой карте России»: познакомимся с самыми распространёнными и редкими языками, узнаем, где и как на них говорят. Пословицы, поговорки и загадки разных народов: попробуем найти общие смыслы и удивиться уникальным оборотам речи.</w:t>
            </w:r>
          </w:p>
          <w:p w:rsidR="003378E3" w:rsidRPr="003378E3" w:rsidRDefault="003378E3" w:rsidP="003378E3">
            <w:pPr>
              <w:pStyle w:val="a4"/>
              <w:spacing w:beforeAutospacing="0" w:afterAutospacing="0"/>
              <w:jc w:val="both"/>
            </w:pPr>
            <w:r w:rsidRPr="003378E3">
              <w:rPr>
                <w:b/>
                <w:bCs/>
                <w:i/>
                <w:iCs/>
                <w:color w:val="000000"/>
              </w:rPr>
              <w:t>Дети и подростки</w:t>
            </w:r>
            <w:r w:rsidRPr="003378E3">
              <w:rPr>
                <w:b/>
                <w:bCs/>
                <w:i/>
                <w:iCs/>
                <w:color w:val="000000"/>
              </w:rPr>
              <w:t xml:space="preserve"> </w:t>
            </w:r>
            <w:r w:rsidRPr="003378E3">
              <w:t>10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16:00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Цикл занятий по цифровой иллюстрации с фоку</w:t>
            </w:r>
            <w:proofErr w:type="gramStart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группой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/>
                <w:sz w:val="24"/>
                <w:szCs w:val="24"/>
              </w:rPr>
              <w:t>(В рамках реализации муниципального гранта)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pStyle w:val="a4"/>
              <w:spacing w:beforeAutospacing="0" w:afterAutospacing="0"/>
              <w:jc w:val="both"/>
            </w:pPr>
            <w:r w:rsidRPr="003378E3">
              <w:t xml:space="preserve">Каждую неделю по четвергам и субботам в рамках проекта «Цифровой Благовещенск: </w:t>
            </w:r>
            <w:proofErr w:type="spellStart"/>
            <w:r w:rsidRPr="003378E3">
              <w:t>стикеры</w:t>
            </w:r>
            <w:proofErr w:type="spellEnd"/>
            <w:r w:rsidRPr="003378E3">
              <w:t xml:space="preserve"> коренных народов Дальнего Востока», который реализуется при поддержке Муниципального гранта в сфере культуры и искусства администрации города Благовещенска, будет проходить цикл мастер-классов по цифровой иллюстрации для </w:t>
            </w:r>
            <w:proofErr w:type="gramStart"/>
            <w:r w:rsidRPr="003378E3">
              <w:t>фокус-группы</w:t>
            </w:r>
            <w:proofErr w:type="gramEnd"/>
            <w:r w:rsidRPr="003378E3">
              <w:t xml:space="preserve">, направленный на создание авторского набора </w:t>
            </w:r>
            <w:proofErr w:type="spellStart"/>
            <w:r w:rsidRPr="003378E3">
              <w:t>стикеров</w:t>
            </w:r>
            <w:proofErr w:type="spellEnd"/>
            <w:r w:rsidRPr="003378E3">
              <w:t xml:space="preserve">. В ходе занятий участники познакомятся с историей, культурным наследием и традиционным укладом жизни коренных этносов региона, а также узнают об особенностях национального костюма, повседневного быта, промыслов и орнаментальной символики. На практических занятиях участники будут рисовать серию цифровых </w:t>
            </w:r>
            <w:proofErr w:type="spellStart"/>
            <w:r w:rsidRPr="003378E3">
              <w:t>стикеров</w:t>
            </w:r>
            <w:proofErr w:type="spellEnd"/>
            <w:r w:rsidRPr="003378E3">
              <w:t xml:space="preserve">, визуализирующих этнические типажи, традиционные образы, быт и </w:t>
            </w:r>
            <w:r w:rsidRPr="003378E3">
              <w:lastRenderedPageBreak/>
              <w:t xml:space="preserve">национальные костюмы. Кроме того, в процессе работы они освоят инструменты цифровой графики, научатся стилизовать этнографический материал и адаптировать его под современные форматы </w:t>
            </w:r>
            <w:proofErr w:type="spellStart"/>
            <w:r w:rsidRPr="003378E3">
              <w:t>мессенджеров</w:t>
            </w:r>
            <w:proofErr w:type="spellEnd"/>
            <w:r w:rsidRPr="003378E3">
              <w:t>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Молодежь</w:t>
            </w:r>
            <w:r w:rsidRPr="003378E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3378E3" w:rsidRPr="003378E3" w:rsidRDefault="003378E3" w:rsidP="003378E3">
            <w:pPr>
              <w:pStyle w:val="a4"/>
              <w:spacing w:beforeAutospacing="0" w:afterAutospacing="0"/>
              <w:jc w:val="both"/>
              <w:rPr>
                <w:i/>
              </w:rPr>
            </w:pP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16.00-18.00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Игротека «</w:t>
            </w:r>
            <w:proofErr w:type="spellStart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Знай</w:t>
            </w:r>
            <w:proofErr w:type="gramStart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!Ч</w:t>
            </w:r>
            <w:proofErr w:type="gramEnd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итай</w:t>
            </w:r>
            <w:proofErr w:type="spellEnd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 «Дом семьи»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 Пионерская, 157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 49-49-16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Приглашаем всей семьей провести выходные в библиотеке.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детской игровой комнате «</w:t>
            </w:r>
            <w:proofErr w:type="spellStart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Знай</w:t>
            </w:r>
            <w:proofErr w:type="gramStart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!Ч</w:t>
            </w:r>
            <w:proofErr w:type="gramEnd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итай</w:t>
            </w:r>
            <w:proofErr w:type="spellEnd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!» вас ждут: развивающие и настольные игры, познавательный робот «</w:t>
            </w:r>
            <w:proofErr w:type="spellStart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Ботли</w:t>
            </w:r>
            <w:proofErr w:type="spellEnd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интерактивные книги и богатая подборка литературы для детей и родителей. Для бабушек, дедушек и их внуков предусмотрены совместные занятия: настольные игры и игровой набор «Активное долголетие». Такие встречи помогают наладить диалог между поколениями и укрепить семейные отношения.</w:t>
            </w:r>
          </w:p>
          <w:p w:rsidR="003378E3" w:rsidRPr="003378E3" w:rsidRDefault="003378E3" w:rsidP="003378E3">
            <w:pPr>
              <w:pStyle w:val="a4"/>
              <w:spacing w:beforeAutospacing="0" w:afterAutospacing="0"/>
              <w:jc w:val="both"/>
              <w:rPr>
                <w:i/>
              </w:rPr>
            </w:pPr>
            <w:r w:rsidRPr="003378E3">
              <w:rPr>
                <w:b/>
                <w:bCs/>
                <w:i/>
                <w:color w:val="000000" w:themeColor="text1"/>
              </w:rPr>
              <w:t>Дети, семьи</w:t>
            </w:r>
            <w:r w:rsidRPr="003378E3">
              <w:rPr>
                <w:b/>
                <w:bCs/>
                <w:i/>
                <w:color w:val="000000" w:themeColor="text1"/>
              </w:rPr>
              <w:t xml:space="preserve"> </w:t>
            </w:r>
            <w:r w:rsidRPr="003378E3">
              <w:rPr>
                <w:color w:val="000000" w:themeColor="text1"/>
              </w:rPr>
              <w:t>10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17.00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Cs/>
                <w:sz w:val="24"/>
                <w:szCs w:val="24"/>
              </w:rPr>
              <w:t>12+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Настольная игра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«Остров сокровищ»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МБО им. Б.А. Машука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Главная задача игры – вычислить пиратов среди жителей острова и не дать им украсть сокровища. У каждого игрока </w:t>
            </w: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будет своя роль, каждому участнику выдаются дополнительные карты, которые влияют на его поведение в игре.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Молодёжь</w:t>
            </w: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  <w:t>05.09.</w:t>
            </w:r>
          </w:p>
          <w:p w:rsidR="003378E3" w:rsidRPr="003378E3" w:rsidRDefault="003378E3" w:rsidP="003378E3">
            <w:pPr>
              <w:jc w:val="both"/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  <w:t>17-00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Style w:val="s1"/>
                <w:rFonts w:ascii="Times New Roman" w:hAnsi="Times New Roman" w:cs="Times New Roman"/>
                <w:color w:val="000000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/>
                <w:bCs/>
                <w:sz w:val="24"/>
                <w:szCs w:val="24"/>
              </w:rPr>
              <w:t xml:space="preserve">«Подарок книге» </w:t>
            </w:r>
          </w:p>
          <w:p w:rsidR="003378E3" w:rsidRPr="003378E3" w:rsidRDefault="003378E3" w:rsidP="003378E3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/>
                <w:bCs/>
                <w:sz w:val="24"/>
                <w:szCs w:val="24"/>
              </w:rPr>
              <w:t xml:space="preserve">Творческая мастерская 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МБ «Солнечная»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ул. Пограничная 124/3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49-49-17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Приглашаем ребят на творческую мастерскую «Подарок книге», где мы научимся не только беречь любимые издания, но и создавать оригинальные закладки.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Дети и подростки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pStyle w:val="ListParagraph1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7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05.09.</w:t>
            </w:r>
            <w:r w:rsidRPr="00337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</w:t>
            </w:r>
            <w:r w:rsidRPr="00337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pStyle w:val="ListParagraph1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7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сцене Первомайского парка пройдёт дискотека с хитами 80-90хх для посетителей парка.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Первомайский парк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pStyle w:val="ListParagraph1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7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06.09.26  </w:t>
            </w:r>
            <w:r w:rsidRPr="00337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13:00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pStyle w:val="ListParagraph1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7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поляне в Первомайском парке пройдёт игротека от клуба настольных игр «Кристальный ход». К партиям в настольные игры смогут присоединиться, как юные участники от 8 лет, так и взрослые.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Первомайский парк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pStyle w:val="ListParagraph1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7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06.09.</w:t>
            </w:r>
            <w:r w:rsidRPr="00337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26</w:t>
            </w:r>
            <w:r w:rsidRPr="00337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18:00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pStyle w:val="ListParagraph1"/>
              <w:ind w:left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3378E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сцене Первомайского парка пройдёт дискотека с хитами 80-90хх для посетителей парка.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Первомайский парк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12:00-18:00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12+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Занимательные</w:t>
            </w:r>
            <w:proofErr w:type="gramEnd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настолки</w:t>
            </w:r>
            <w:proofErr w:type="spellEnd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«Тропами легенд»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 городских инноваций «Центральная»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 Красноармейская, 128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Участники погрузятся в мир фантазии, испытают свои силы и станут героем собственной легенды!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378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Молодежь</w:t>
            </w:r>
            <w:proofErr w:type="gramEnd"/>
            <w:r w:rsidRPr="003378E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Организованная группа 10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Cs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Открытая площадка 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«Книга за 5 минут!»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МБО им. Б.А. Машука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«Книга за 5 минут» — это открытая площадка в библиотеке, где каждый посетитель может выбрать любую книгу с заранее отмеченной страницей, перевернуть песочные часы и провести ровно 5 минут за чтением. За это время он успевает понять, зацепил ли его текст. </w:t>
            </w:r>
          </w:p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>Молодёжь</w:t>
            </w: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15.00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iCs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pStyle w:val="a5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378E3">
              <w:rPr>
                <w:rFonts w:ascii="Times New Roman" w:eastAsia="Calibri" w:hAnsi="Times New Roman"/>
                <w:sz w:val="24"/>
                <w:szCs w:val="24"/>
              </w:rPr>
              <w:t>Научная лаборатория «</w:t>
            </w:r>
            <w:proofErr w:type="spellStart"/>
            <w:r w:rsidRPr="003378E3">
              <w:rPr>
                <w:rFonts w:ascii="Times New Roman" w:eastAsia="Calibri" w:hAnsi="Times New Roman"/>
                <w:sz w:val="24"/>
                <w:szCs w:val="24"/>
              </w:rPr>
              <w:t>Естествика</w:t>
            </w:r>
            <w:proofErr w:type="spellEnd"/>
            <w:r w:rsidRPr="003378E3">
              <w:rPr>
                <w:rFonts w:ascii="Times New Roman" w:eastAsia="Calibri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МБО им. Б.А. Машука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>ул. Институтская 10/1, тел.: 49-49-08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научной лаборатории библиотеки-обсерватории им. Б. А. Машука пройдет занятие в рамках курса «Юный ученый». Ребят ждут увлекательные химические опыты и эксперименты под руководством библиотекаря. Дети научатся работать с лабораторным оборудованием, соблюдать правила безопасности и делать собственные выводы. В изучении темы юным ученым помогут новые научные книги из фонда библиотеки. </w:t>
            </w:r>
            <w:r w:rsidRPr="003378E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Стоимость участия – 500 руб.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8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lastRenderedPageBreak/>
              <w:t>Дети</w:t>
            </w:r>
            <w:r w:rsidRPr="003378E3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платное</w:t>
            </w:r>
            <w:proofErr w:type="gramEnd"/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06.09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18:00</w:t>
            </w: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«Плетенки»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ММБ им </w:t>
            </w:r>
            <w:proofErr w:type="spellStart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А.П.Чехова</w:t>
            </w:r>
            <w:proofErr w:type="spellEnd"/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</w:t>
            </w:r>
            <w:proofErr w:type="gramStart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омсомольская,3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Тел.:49-49-05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мастер-класса сплетут яркую косичку из нитей и с помощью цветов зашифруют свой любимый жанр – от </w:t>
            </w:r>
            <w:proofErr w:type="spellStart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фэнтези</w:t>
            </w:r>
            <w:proofErr w:type="spellEnd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до детектива. 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3378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Молодежь</w:t>
            </w:r>
            <w:proofErr w:type="gramEnd"/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Организованная группа</w:t>
            </w:r>
          </w:p>
          <w:p w:rsidR="003378E3" w:rsidRPr="003378E3" w:rsidRDefault="003378E3" w:rsidP="003378E3">
            <w:pPr>
              <w:pStyle w:val="a4"/>
              <w:spacing w:beforeAutospacing="0" w:afterAutospacing="0"/>
              <w:jc w:val="both"/>
              <w:rPr>
                <w:lang w:eastAsia="en-US"/>
              </w:rPr>
            </w:pPr>
            <w:r w:rsidRPr="003378E3">
              <w:rPr>
                <w:color w:val="000000" w:themeColor="text1"/>
              </w:rPr>
              <w:t>15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06.09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18:00-20:00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«Культурный город на набережной»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Набережная реки Амур</w:t>
            </w:r>
          </w:p>
          <w:p w:rsidR="003378E3" w:rsidRPr="003378E3" w:rsidRDefault="003378E3" w:rsidP="003378E3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р-он Бронекатера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Буккроссинги</w:t>
            </w:r>
            <w:proofErr w:type="spellEnd"/>
            <w:r w:rsidRPr="003378E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Благовещенске пользуются большой популярностью, каждый может найти для себя увлекательную литературу, выбрав одну из книг по названию или аннотации.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  <w:highlight w:val="yellow"/>
              </w:rPr>
            </w:pPr>
            <w:r w:rsidRPr="003378E3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</w:rPr>
              <w:t>Все категории читателей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378E3" w:rsidRPr="00316E32" w:rsidTr="005041DE">
        <w:tc>
          <w:tcPr>
            <w:tcW w:w="675" w:type="dxa"/>
          </w:tcPr>
          <w:p w:rsidR="003378E3" w:rsidRPr="003C3F55" w:rsidRDefault="003378E3" w:rsidP="007E301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</w:tcPr>
          <w:p w:rsidR="003378E3" w:rsidRPr="003378E3" w:rsidRDefault="003378E3" w:rsidP="003378E3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06.09.26</w:t>
            </w:r>
          </w:p>
          <w:p w:rsidR="003378E3" w:rsidRPr="003378E3" w:rsidRDefault="003378E3" w:rsidP="003378E3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  <w:p w:rsidR="003378E3" w:rsidRPr="003378E3" w:rsidRDefault="003378E3" w:rsidP="003378E3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6+</w:t>
            </w:r>
          </w:p>
        </w:tc>
        <w:tc>
          <w:tcPr>
            <w:tcW w:w="1843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 xml:space="preserve">Беседа о ПДД </w:t>
            </w:r>
          </w:p>
        </w:tc>
        <w:tc>
          <w:tcPr>
            <w:tcW w:w="212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МБУК «ГДК»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Отделение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с. Белогорье</w:t>
            </w:r>
          </w:p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(Релочная, 22)</w:t>
            </w:r>
          </w:p>
        </w:tc>
        <w:tc>
          <w:tcPr>
            <w:tcW w:w="2410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78E3">
              <w:rPr>
                <w:rFonts w:ascii="Times New Roman" w:hAnsi="Times New Roman" w:cs="Times New Roman"/>
                <w:sz w:val="24"/>
                <w:szCs w:val="24"/>
              </w:rPr>
              <w:t>Беседа с участниками детского вокального коллектива о правилах поведения на дороге, о пути следования до ДК</w:t>
            </w:r>
          </w:p>
        </w:tc>
        <w:tc>
          <w:tcPr>
            <w:tcW w:w="1276" w:type="dxa"/>
          </w:tcPr>
          <w:p w:rsidR="003378E3" w:rsidRPr="003378E3" w:rsidRDefault="003378E3" w:rsidP="003378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16F95" w:rsidRPr="00FD68C8" w:rsidRDefault="00316F95" w:rsidP="00316E3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316F95" w:rsidRPr="00FD68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rif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A1051"/>
    <w:multiLevelType w:val="multilevel"/>
    <w:tmpl w:val="5DE0B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FF1BFA"/>
    <w:multiLevelType w:val="multilevel"/>
    <w:tmpl w:val="06DA5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1AC"/>
    <w:rsid w:val="00011153"/>
    <w:rsid w:val="00017EA6"/>
    <w:rsid w:val="00044D83"/>
    <w:rsid w:val="00067DB9"/>
    <w:rsid w:val="000849C3"/>
    <w:rsid w:val="000905C2"/>
    <w:rsid w:val="000C20B0"/>
    <w:rsid w:val="001037A1"/>
    <w:rsid w:val="0012456A"/>
    <w:rsid w:val="00137FCC"/>
    <w:rsid w:val="00165C47"/>
    <w:rsid w:val="00193942"/>
    <w:rsid w:val="001D0269"/>
    <w:rsid w:val="0020300A"/>
    <w:rsid w:val="0024426F"/>
    <w:rsid w:val="00262917"/>
    <w:rsid w:val="00285D6E"/>
    <w:rsid w:val="00290CB5"/>
    <w:rsid w:val="002B4939"/>
    <w:rsid w:val="002C2A22"/>
    <w:rsid w:val="002D68C9"/>
    <w:rsid w:val="00301136"/>
    <w:rsid w:val="00316E32"/>
    <w:rsid w:val="00316F95"/>
    <w:rsid w:val="003378E3"/>
    <w:rsid w:val="003406B3"/>
    <w:rsid w:val="003B5A22"/>
    <w:rsid w:val="003C3F55"/>
    <w:rsid w:val="003D144E"/>
    <w:rsid w:val="003D509D"/>
    <w:rsid w:val="003E4E77"/>
    <w:rsid w:val="003E65BE"/>
    <w:rsid w:val="00403BC5"/>
    <w:rsid w:val="00411D20"/>
    <w:rsid w:val="00445785"/>
    <w:rsid w:val="004471AC"/>
    <w:rsid w:val="00447DAD"/>
    <w:rsid w:val="00466441"/>
    <w:rsid w:val="004A221F"/>
    <w:rsid w:val="004B6D41"/>
    <w:rsid w:val="004D3726"/>
    <w:rsid w:val="004E2D2E"/>
    <w:rsid w:val="005041DE"/>
    <w:rsid w:val="00515568"/>
    <w:rsid w:val="005262F2"/>
    <w:rsid w:val="005559FD"/>
    <w:rsid w:val="00557998"/>
    <w:rsid w:val="00573219"/>
    <w:rsid w:val="005809B3"/>
    <w:rsid w:val="005971EF"/>
    <w:rsid w:val="005A60B3"/>
    <w:rsid w:val="005B4F03"/>
    <w:rsid w:val="005E1BBD"/>
    <w:rsid w:val="005F1530"/>
    <w:rsid w:val="005F762B"/>
    <w:rsid w:val="0064392B"/>
    <w:rsid w:val="00671E20"/>
    <w:rsid w:val="00681F0E"/>
    <w:rsid w:val="006A10ED"/>
    <w:rsid w:val="006A57E4"/>
    <w:rsid w:val="006A6A5C"/>
    <w:rsid w:val="006E1E99"/>
    <w:rsid w:val="00717539"/>
    <w:rsid w:val="007362AC"/>
    <w:rsid w:val="007433D2"/>
    <w:rsid w:val="00751504"/>
    <w:rsid w:val="00772931"/>
    <w:rsid w:val="007A759D"/>
    <w:rsid w:val="007B3EBB"/>
    <w:rsid w:val="007C3EF7"/>
    <w:rsid w:val="007D36A7"/>
    <w:rsid w:val="007F5FE8"/>
    <w:rsid w:val="00802F17"/>
    <w:rsid w:val="0086362B"/>
    <w:rsid w:val="00871043"/>
    <w:rsid w:val="008B0EF5"/>
    <w:rsid w:val="008F34EF"/>
    <w:rsid w:val="008F3848"/>
    <w:rsid w:val="0090299B"/>
    <w:rsid w:val="00930285"/>
    <w:rsid w:val="0093701E"/>
    <w:rsid w:val="009374BE"/>
    <w:rsid w:val="00945FE9"/>
    <w:rsid w:val="00947A33"/>
    <w:rsid w:val="009533F4"/>
    <w:rsid w:val="009733F4"/>
    <w:rsid w:val="009E3BF9"/>
    <w:rsid w:val="009F013F"/>
    <w:rsid w:val="00A04F06"/>
    <w:rsid w:val="00A11BAB"/>
    <w:rsid w:val="00A17D4A"/>
    <w:rsid w:val="00A23B78"/>
    <w:rsid w:val="00A369A3"/>
    <w:rsid w:val="00A40729"/>
    <w:rsid w:val="00A41AE1"/>
    <w:rsid w:val="00A459B9"/>
    <w:rsid w:val="00A65ECB"/>
    <w:rsid w:val="00A87A84"/>
    <w:rsid w:val="00A97CF7"/>
    <w:rsid w:val="00AC0376"/>
    <w:rsid w:val="00AD1BE3"/>
    <w:rsid w:val="00AE213F"/>
    <w:rsid w:val="00AE4874"/>
    <w:rsid w:val="00B16E57"/>
    <w:rsid w:val="00B22D54"/>
    <w:rsid w:val="00B301E0"/>
    <w:rsid w:val="00B3252F"/>
    <w:rsid w:val="00B500F8"/>
    <w:rsid w:val="00B603C3"/>
    <w:rsid w:val="00B721B6"/>
    <w:rsid w:val="00B77855"/>
    <w:rsid w:val="00B843F6"/>
    <w:rsid w:val="00B932AD"/>
    <w:rsid w:val="00BA75B6"/>
    <w:rsid w:val="00BA7AA0"/>
    <w:rsid w:val="00BD1D83"/>
    <w:rsid w:val="00BF2008"/>
    <w:rsid w:val="00C3107A"/>
    <w:rsid w:val="00C747A4"/>
    <w:rsid w:val="00C75406"/>
    <w:rsid w:val="00C81A49"/>
    <w:rsid w:val="00C96FCD"/>
    <w:rsid w:val="00CF52EA"/>
    <w:rsid w:val="00D01DC3"/>
    <w:rsid w:val="00D32448"/>
    <w:rsid w:val="00D33839"/>
    <w:rsid w:val="00D36EE2"/>
    <w:rsid w:val="00D56133"/>
    <w:rsid w:val="00D561C2"/>
    <w:rsid w:val="00D57DBC"/>
    <w:rsid w:val="00D63F6F"/>
    <w:rsid w:val="00D95B8E"/>
    <w:rsid w:val="00DA601E"/>
    <w:rsid w:val="00DB0C41"/>
    <w:rsid w:val="00DD32A0"/>
    <w:rsid w:val="00DE42E7"/>
    <w:rsid w:val="00DF16A2"/>
    <w:rsid w:val="00E11AE7"/>
    <w:rsid w:val="00E207C6"/>
    <w:rsid w:val="00E25531"/>
    <w:rsid w:val="00E30149"/>
    <w:rsid w:val="00E3419D"/>
    <w:rsid w:val="00E41E36"/>
    <w:rsid w:val="00E52DFF"/>
    <w:rsid w:val="00E566F0"/>
    <w:rsid w:val="00E634E7"/>
    <w:rsid w:val="00E85D87"/>
    <w:rsid w:val="00E942D3"/>
    <w:rsid w:val="00EA1F0E"/>
    <w:rsid w:val="00EB0EB2"/>
    <w:rsid w:val="00EB3672"/>
    <w:rsid w:val="00EC51DC"/>
    <w:rsid w:val="00EC6499"/>
    <w:rsid w:val="00EE4944"/>
    <w:rsid w:val="00F00D2C"/>
    <w:rsid w:val="00F014C1"/>
    <w:rsid w:val="00F1292B"/>
    <w:rsid w:val="00F16CF6"/>
    <w:rsid w:val="00F41EC9"/>
    <w:rsid w:val="00F42CF3"/>
    <w:rsid w:val="00F42D46"/>
    <w:rsid w:val="00F5724F"/>
    <w:rsid w:val="00F60864"/>
    <w:rsid w:val="00F7465C"/>
    <w:rsid w:val="00F8072B"/>
    <w:rsid w:val="00F809C3"/>
    <w:rsid w:val="00F85F6B"/>
    <w:rsid w:val="00FB420D"/>
    <w:rsid w:val="00FC73E8"/>
    <w:rsid w:val="00FD68C8"/>
    <w:rsid w:val="00FD74E6"/>
    <w:rsid w:val="00FE27BC"/>
    <w:rsid w:val="00FF3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E7"/>
    <w:rPr>
      <w:rFonts w:asciiTheme="minorHAnsi" w:eastAsiaTheme="minorEastAsia" w:hAnsiTheme="minorHAnsi" w:cstheme="minorBidi"/>
      <w:sz w:val="2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729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9370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3701E"/>
    <w:pPr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s1">
    <w:name w:val="s1"/>
    <w:rsid w:val="00F85F6B"/>
  </w:style>
  <w:style w:type="character" w:styleId="a6">
    <w:name w:val="Strong"/>
    <w:basedOn w:val="a0"/>
    <w:uiPriority w:val="22"/>
    <w:qFormat/>
    <w:rsid w:val="00F85F6B"/>
    <w:rPr>
      <w:b/>
      <w:bCs/>
    </w:rPr>
  </w:style>
  <w:style w:type="character" w:customStyle="1" w:styleId="markdown-word">
    <w:name w:val="markdown-word"/>
    <w:basedOn w:val="a0"/>
    <w:rsid w:val="00671E20"/>
  </w:style>
  <w:style w:type="character" w:styleId="a7">
    <w:name w:val="Hyperlink"/>
    <w:basedOn w:val="a0"/>
    <w:uiPriority w:val="99"/>
    <w:unhideWhenUsed/>
    <w:qFormat/>
    <w:rsid w:val="004A221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75406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F809C3"/>
    <w:rPr>
      <w:i/>
      <w:iCs/>
    </w:rPr>
  </w:style>
  <w:style w:type="paragraph" w:customStyle="1" w:styleId="5628">
    <w:name w:val="5628"/>
    <w:aliases w:val="bqiaagaaeyqcaaagiaiaaanjfqaabxevaaaaaaaaaaaaaaaaaaaaaaaaaaaaaaaaaaaaaaaaaaaaaaaaaaaaaaaaaaaaaaaaaaaaaaaaaaaaaaaaaaaaaaaaaaaaaaaaaaaaaaaaaaaaaaaaaaaaaaaaaaaaaaaaaaaaaaaaaaaaaaaaaaaaaaaaaaaaaaaaaaaaaaaaaaaaaaaaaaaaaaaaaaaaaaaaaaaaaaaa"/>
    <w:basedOn w:val="a"/>
    <w:rsid w:val="0046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turismarkdown-listitem">
    <w:name w:val="futurismarkdown-listitem"/>
    <w:basedOn w:val="a"/>
    <w:rsid w:val="0046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kguayh">
    <w:name w:val="sc-kguayh"/>
    <w:basedOn w:val="a"/>
    <w:rsid w:val="0028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285D6E"/>
  </w:style>
  <w:style w:type="character" w:customStyle="1" w:styleId="1644">
    <w:name w:val="1644"/>
    <w:aliases w:val="bqiaagaaeyqcaaagiaiaaaptbqaabeefaaaaaaaaaaaaaaaaaaaaaaaaaaaaaaaaaaaaaaaaaaaaaaaaaaaaaaaaaaaaaaaaaaaaaaaaaaaaaaaaaaaaaaaaaaaaaaaaaaaaaaaaaaaaaaaaaaaaaaaaaaaaaaaaaaaaaaaaaaaaaaaaaaaaaaaaaaaaaaaaaaaaaaaaaaaaaaaaaaaaaaaaaaaaaaaaaaaaaaaa"/>
    <w:basedOn w:val="a0"/>
    <w:rsid w:val="00871043"/>
  </w:style>
  <w:style w:type="character" w:customStyle="1" w:styleId="30">
    <w:name w:val="Заголовок 3 Знак"/>
    <w:basedOn w:val="a0"/>
    <w:link w:val="3"/>
    <w:uiPriority w:val="9"/>
    <w:rsid w:val="00772931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paragraph" w:customStyle="1" w:styleId="2777">
    <w:name w:val="2777"/>
    <w:aliases w:val="bqiaagaaeyqcaaagiaiaaapjcqaabdcjaaaaaaaaaaaaaaaaaaaaaaaaaaaaaaaaaaaaaaaaaaaaaaaaaaaaaaaaaaaaaaaaaaaaaaaaaaaaaaaaaaaaaaaaaaaaaaaaaaaaaaaaaaaaaaaaaaaaaaaaaaaaaaaaaaaaaaaaaaaaaaaaaaaaaaaaaaaaaaaaaaaaaaaaaaaaaaaaaaaaaaaaaaaaaaaaaaaaaaaa"/>
    <w:basedOn w:val="a"/>
    <w:rsid w:val="00B5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D36EE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qFormat/>
    <w:rsid w:val="00A65ECB"/>
    <w:pPr>
      <w:ind w:left="720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AE7"/>
    <w:rPr>
      <w:rFonts w:asciiTheme="minorHAnsi" w:eastAsiaTheme="minorEastAsia" w:hAnsiTheme="minorHAnsi" w:cstheme="minorBidi"/>
      <w:sz w:val="22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729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93701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3701E"/>
    <w:pPr>
      <w:spacing w:after="0" w:line="240" w:lineRule="auto"/>
    </w:pPr>
    <w:rPr>
      <w:rFonts w:ascii="Calibri" w:eastAsia="Times New Roman" w:hAnsi="Calibri"/>
      <w:sz w:val="22"/>
      <w:lang w:eastAsia="ru-RU"/>
    </w:rPr>
  </w:style>
  <w:style w:type="character" w:customStyle="1" w:styleId="s1">
    <w:name w:val="s1"/>
    <w:rsid w:val="00F85F6B"/>
  </w:style>
  <w:style w:type="character" w:styleId="a6">
    <w:name w:val="Strong"/>
    <w:basedOn w:val="a0"/>
    <w:uiPriority w:val="22"/>
    <w:qFormat/>
    <w:rsid w:val="00F85F6B"/>
    <w:rPr>
      <w:b/>
      <w:bCs/>
    </w:rPr>
  </w:style>
  <w:style w:type="character" w:customStyle="1" w:styleId="markdown-word">
    <w:name w:val="markdown-word"/>
    <w:basedOn w:val="a0"/>
    <w:rsid w:val="00671E20"/>
  </w:style>
  <w:style w:type="character" w:styleId="a7">
    <w:name w:val="Hyperlink"/>
    <w:basedOn w:val="a0"/>
    <w:uiPriority w:val="99"/>
    <w:unhideWhenUsed/>
    <w:qFormat/>
    <w:rsid w:val="004A221F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75406"/>
    <w:rPr>
      <w:color w:val="800080" w:themeColor="followedHyperlink"/>
      <w:u w:val="single"/>
    </w:rPr>
  </w:style>
  <w:style w:type="character" w:styleId="a9">
    <w:name w:val="Emphasis"/>
    <w:basedOn w:val="a0"/>
    <w:uiPriority w:val="20"/>
    <w:qFormat/>
    <w:rsid w:val="00F809C3"/>
    <w:rPr>
      <w:i/>
      <w:iCs/>
    </w:rPr>
  </w:style>
  <w:style w:type="paragraph" w:customStyle="1" w:styleId="5628">
    <w:name w:val="5628"/>
    <w:aliases w:val="bqiaagaaeyqcaaagiaiaaanjfqaabxevaaaaaaaaaaaaaaaaaaaaaaaaaaaaaaaaaaaaaaaaaaaaaaaaaaaaaaaaaaaaaaaaaaaaaaaaaaaaaaaaaaaaaaaaaaaaaaaaaaaaaaaaaaaaaaaaaaaaaaaaaaaaaaaaaaaaaaaaaaaaaaaaaaaaaaaaaaaaaaaaaaaaaaaaaaaaaaaaaaaaaaaaaaaaaaaaaaaaaaaa"/>
    <w:basedOn w:val="a"/>
    <w:rsid w:val="0046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uturismarkdown-listitem">
    <w:name w:val="futurismarkdown-listitem"/>
    <w:basedOn w:val="a"/>
    <w:rsid w:val="00466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kguayh">
    <w:name w:val="sc-kguayh"/>
    <w:basedOn w:val="a"/>
    <w:rsid w:val="0028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c-bznhio">
    <w:name w:val="sc-bznhio"/>
    <w:basedOn w:val="a0"/>
    <w:rsid w:val="00285D6E"/>
  </w:style>
  <w:style w:type="character" w:customStyle="1" w:styleId="1644">
    <w:name w:val="1644"/>
    <w:aliases w:val="bqiaagaaeyqcaaagiaiaaaptbqaabeefaaaaaaaaaaaaaaaaaaaaaaaaaaaaaaaaaaaaaaaaaaaaaaaaaaaaaaaaaaaaaaaaaaaaaaaaaaaaaaaaaaaaaaaaaaaaaaaaaaaaaaaaaaaaaaaaaaaaaaaaaaaaaaaaaaaaaaaaaaaaaaaaaaaaaaaaaaaaaaaaaaaaaaaaaaaaaaaaaaaaaaaaaaaaaaaaaaaaaaaa"/>
    <w:basedOn w:val="a0"/>
    <w:rsid w:val="00871043"/>
  </w:style>
  <w:style w:type="character" w:customStyle="1" w:styleId="30">
    <w:name w:val="Заголовок 3 Знак"/>
    <w:basedOn w:val="a0"/>
    <w:link w:val="3"/>
    <w:uiPriority w:val="9"/>
    <w:rsid w:val="00772931"/>
    <w:rPr>
      <w:rFonts w:asciiTheme="majorHAnsi" w:eastAsiaTheme="majorEastAsia" w:hAnsiTheme="majorHAnsi" w:cstheme="majorBidi"/>
      <w:color w:val="243F60" w:themeColor="accent1" w:themeShade="7F"/>
      <w:szCs w:val="24"/>
      <w:lang w:eastAsia="ru-RU"/>
    </w:rPr>
  </w:style>
  <w:style w:type="paragraph" w:customStyle="1" w:styleId="2777">
    <w:name w:val="2777"/>
    <w:aliases w:val="bqiaagaaeyqcaaagiaiaaapjcqaabdcjaaaaaaaaaaaaaaaaaaaaaaaaaaaaaaaaaaaaaaaaaaaaaaaaaaaaaaaaaaaaaaaaaaaaaaaaaaaaaaaaaaaaaaaaaaaaaaaaaaaaaaaaaaaaaaaaaaaaaaaaaaaaaaaaaaaaaaaaaaaaaaaaaaaaaaaaaaaaaaaaaaaaaaaaaaaaaaaaaaaaaaaaaaaaaaaaaaaaaaaa"/>
    <w:basedOn w:val="a"/>
    <w:rsid w:val="00B50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D36EE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qFormat/>
    <w:rsid w:val="00A65ECB"/>
    <w:pPr>
      <w:ind w:left="720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3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E84B3-F941-416B-9059-820ABAF7F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21</Pages>
  <Words>3534</Words>
  <Characters>20144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123</cp:revision>
  <dcterms:created xsi:type="dcterms:W3CDTF">2025-01-09T01:14:00Z</dcterms:created>
  <dcterms:modified xsi:type="dcterms:W3CDTF">2026-08-31T03:33:00Z</dcterms:modified>
</cp:coreProperties>
</file>