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985"/>
        <w:gridCol w:w="1984"/>
        <w:gridCol w:w="2410"/>
        <w:gridCol w:w="1276"/>
      </w:tblGrid>
      <w:tr w:rsidR="00F60864" w:rsidRPr="001D5E87" w:rsidTr="00360CA8">
        <w:tc>
          <w:tcPr>
            <w:tcW w:w="9464" w:type="dxa"/>
            <w:gridSpan w:val="6"/>
          </w:tcPr>
          <w:p w:rsidR="003406B3" w:rsidRPr="001D5E87" w:rsidRDefault="00A97CF7" w:rsidP="003503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План </w:t>
            </w:r>
            <w:r w:rsidR="00290CB5"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мероприятий в Благовещенске с</w:t>
            </w:r>
            <w:r w:rsidR="0035032F"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="007A2343"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35032F"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 по 8</w:t>
            </w:r>
            <w:r w:rsidR="005027CD"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ноября </w:t>
            </w: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2026 года</w:t>
            </w:r>
          </w:p>
        </w:tc>
      </w:tr>
      <w:tr w:rsidR="00F60864" w:rsidRPr="001D5E87" w:rsidTr="00360CA8">
        <w:tc>
          <w:tcPr>
            <w:tcW w:w="675" w:type="dxa"/>
          </w:tcPr>
          <w:p w:rsidR="003406B3" w:rsidRPr="001D5E87" w:rsidRDefault="00A97CF7" w:rsidP="002F7E0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134" w:type="dxa"/>
          </w:tcPr>
          <w:p w:rsidR="003406B3" w:rsidRPr="001D5E87" w:rsidRDefault="00A97CF7" w:rsidP="002F7E0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Дата, время</w:t>
            </w:r>
          </w:p>
        </w:tc>
        <w:tc>
          <w:tcPr>
            <w:tcW w:w="1985" w:type="dxa"/>
          </w:tcPr>
          <w:p w:rsidR="003406B3" w:rsidRPr="001D5E87" w:rsidRDefault="00A97CF7" w:rsidP="002F7E0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1984" w:type="dxa"/>
          </w:tcPr>
          <w:p w:rsidR="003406B3" w:rsidRPr="001D5E87" w:rsidRDefault="00A97CF7" w:rsidP="002F7E0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410" w:type="dxa"/>
          </w:tcPr>
          <w:p w:rsidR="003406B3" w:rsidRPr="001D5E87" w:rsidRDefault="00A97CF7" w:rsidP="002F7E0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Примечание</w:t>
            </w:r>
          </w:p>
        </w:tc>
        <w:tc>
          <w:tcPr>
            <w:tcW w:w="1276" w:type="dxa"/>
          </w:tcPr>
          <w:p w:rsidR="003406B3" w:rsidRPr="001D5E87" w:rsidRDefault="00A97CF7" w:rsidP="002F7E0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Пушкинская карта</w:t>
            </w: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02.11 -08.11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Мастер-классы для старшего поколения в клубе по интересам «Мудрая чайка»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Чайковского, 191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Спортивные и творческие занятия для категории 55+ по предварительной записи (тел.: 510-200)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Рок-опера «Иисус Христос - Суперзвезда!»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Гастрольное мероприятие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10.00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Библиотечный </w:t>
            </w:r>
            <w:proofErr w:type="spellStart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квилт</w:t>
            </w:r>
            <w:proofErr w:type="spellEnd"/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«Наша Многонациональная»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Каждый «лоскуток» — это краткая информация о традициях, языке и быте разных народов. Посетители познакомятся с многонациональным колоритом через подборку фактов, иллюстраций и отрывков из книг, представленных на </w:t>
            </w:r>
            <w:proofErr w:type="spellStart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квилте</w:t>
            </w:r>
            <w:proofErr w:type="spellEnd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Взрослые,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10.00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Cs/>
                <w:sz w:val="28"/>
                <w:szCs w:val="28"/>
              </w:rPr>
              <w:t>6+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B16881" w:rsidRPr="001D5E87" w:rsidRDefault="00B16881" w:rsidP="00360CA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E87">
              <w:rPr>
                <w:rFonts w:ascii="Times New Roman" w:hAnsi="Times New Roman"/>
                <w:sz w:val="28"/>
                <w:szCs w:val="28"/>
              </w:rPr>
              <w:t>Городской конкурс чтецов</w:t>
            </w:r>
          </w:p>
          <w:p w:rsidR="00B16881" w:rsidRPr="001D5E87" w:rsidRDefault="00B16881" w:rsidP="00360CA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E87">
              <w:rPr>
                <w:rFonts w:ascii="Times New Roman" w:hAnsi="Times New Roman"/>
                <w:sz w:val="28"/>
                <w:szCs w:val="28"/>
              </w:rPr>
              <w:t>«Народов много – Родина одна»</w:t>
            </w:r>
          </w:p>
          <w:p w:rsidR="00B16881" w:rsidRPr="001D5E87" w:rsidRDefault="00B16881" w:rsidP="00360CA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6881" w:rsidRPr="001D5E87" w:rsidRDefault="00B16881" w:rsidP="00360CA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E87">
              <w:rPr>
                <w:rFonts w:ascii="Times New Roman" w:hAnsi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 искусств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им. Л.П. Волкова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Ленина, 72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sz w:val="28"/>
                <w:szCs w:val="28"/>
              </w:rPr>
              <w:t>49-49-10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Конкурс является творческим мероприятием, направленным на сохранение и популяризацию культурного наследия народов России, укрепление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межнационального согласия и патриотическое воспитание подрастающего поколения через художественное слово.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Учредитель Конкурса – управление образования администрации города Благовещенска.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Организатор – муниципальное бюджетное учреждение «Информационно-аналитический методический центр»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группа, 35 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10.00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Интерактивная площадка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«От Камчатки до Калининграда»</w:t>
            </w:r>
          </w:p>
          <w:p w:rsidR="00B16881" w:rsidRPr="001D5E87" w:rsidRDefault="00B16881" w:rsidP="00360CA8">
            <w:pPr>
              <w:tabs>
                <w:tab w:val="left" w:pos="2520"/>
              </w:tabs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Участники узнают о культурном и географическом многообразии нашей страны, её регионах и народах. В ходе мероприятия посетители смогут проверить свои знания и принять участие в сборке </w:t>
            </w:r>
            <w:proofErr w:type="spellStart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спилс</w:t>
            </w:r>
            <w:proofErr w:type="spellEnd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-карты — объёмной карты России с присоединёнными территориями.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lastRenderedPageBreak/>
              <w:t xml:space="preserve">Дети.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10.00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tabs>
                <w:tab w:val="left" w:pos="2520"/>
              </w:tabs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Информационный час</w:t>
            </w:r>
          </w:p>
          <w:p w:rsidR="00B16881" w:rsidRPr="001D5E87" w:rsidRDefault="00B16881" w:rsidP="00360CA8">
            <w:pPr>
              <w:tabs>
                <w:tab w:val="left" w:pos="25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«В единстве – сила России» 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МАОУ «Школа №24 г. Благовещенска»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Заводская, 18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Участники мероприятия узнают об истории праздника, пополнят свои знания о символах нашей страны и народах, проживающих на её территории.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Дети,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10.15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Тренинг чтения «Английский в библиотеке» 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Дети развивают разговорные навыки, ликвидируют пробелы в знаниях, практикуют </w:t>
            </w:r>
            <w:proofErr w:type="gramStart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раннее</w:t>
            </w:r>
            <w:proofErr w:type="gramEnd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изученный материал, а также оказывается помощь в выполнении проектов.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Организованная группа, </w:t>
            </w:r>
            <w:proofErr w:type="gramStart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платное</w:t>
            </w:r>
            <w:proofErr w:type="gramEnd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, 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10:30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Литературная беседа «Малая родина в событиях и лицах» 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(к 170-летию города Благовещенска)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СДОП «Ветеран»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ул.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Зейская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319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Участники познакомятся с биографиями людей, чьи имена неразрывно связаны с городом: основателей, купцов, общественных деятелей, учёных, писателей, военачальников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 xml:space="preserve">Пожилые.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Организованная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группа, 15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11.00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Интеллектуальная игра «Интеллектуальный хоровод – объединяемся в знании»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честь объявленного Года единства народов России для школьников будет проведена интеллектуальная игра, посвящённая особенностям нашей многоликой страны. Участники не только проявят свои знания, но и узнают много интересных </w:t>
            </w:r>
            <w:proofErr w:type="gramStart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фактов о народах</w:t>
            </w:r>
            <w:proofErr w:type="gramEnd"/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России.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Организованная группа, 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12.15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Экспресс-викторина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«В единстве – сила России»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у здания храма с. Белогорье, 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Мухина, 46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рамках </w:t>
            </w:r>
            <w:proofErr w:type="spellStart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общесельского</w:t>
            </w:r>
            <w:proofErr w:type="spellEnd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мероприятия у участников будет возможность проверить свои знания о празднике в </w:t>
            </w:r>
            <w:proofErr w:type="gramStart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экспресс-викторине</w:t>
            </w:r>
            <w:proofErr w:type="gramEnd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получить в подарок книгу-сюрприз.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Все возрастные категории,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03.11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13:00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«Народы России»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ММБ им </w:t>
            </w:r>
            <w:proofErr w:type="spell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А.П.Чехова</w:t>
            </w:r>
            <w:proofErr w:type="spellEnd"/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</w:t>
            </w:r>
            <w:proofErr w:type="gram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омсомольская,3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Тел.:49-49-05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Цель - в игровой форме поведать ученикам о быте, культуре, исторической своеобразности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народов России. 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Организованная группа, 30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13:20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Историческая игра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«Смутное время в истории России»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МАОУ «Школа № 27 города Благовещенск», ул. Ломоносова, 154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 формате исторической игры подростки знакомятся с механизмами принятия решений в условиях хаоса и раскола общества; связь с датой 7 ноября раскрывается через параллели и различия двух кризисов в истории России.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Подростки.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Организованная группа, 30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14:00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Воркшоп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«История в современном дизайне»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МБ «Дом семьи»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Пионерская, 157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Тел. 49-49-16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Участники погрузятся в работу над информационным плакатом «Смутный 1612 год». Они будут использовать технику аппликации, включать в композицию вырезки из газет и журналов, а также применять маркеры для надписей и декоративных элементов. В процессе творчества или после завершения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работы они узнают краткую историю праздника, связанного с событиями 1612 года, — ту самую, которую их плакат призван визуализировать.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Дети,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15:00-17:00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Час развития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«Я умею читать»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 «Багульник»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п. Моховая Падь, Л-2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Специалист по раннему развитию детей проведет индивидуальные занятия, которые помогут детям подготовиться к началу обучения в школе.</w:t>
            </w:r>
            <w:r w:rsidRPr="001D5E8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Предварительная запись, 200р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>Дети, 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sz w:val="28"/>
                <w:szCs w:val="28"/>
              </w:rPr>
            </w:pPr>
            <w:r w:rsidRPr="001D5E87">
              <w:rPr>
                <w:sz w:val="28"/>
                <w:szCs w:val="28"/>
              </w:rPr>
              <w:t>«Если мы едины – мы непобедимы!» Познавательно-игровая программа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с. Плодопитомник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Ребята узнают об освобождении Москвы от польских интервентов, о подвиге Минина и Пожарского, как образце героизма и сплочённости всего народа вне зависимости от происхождения, вероисповедания и положения в обществе. Мероприятие сопровождается слайдовой презентацией и иллюстрированно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й выставкой. Во второй части программы пройдет викторина «В единстве – сила».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 xml:space="preserve">Дети,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sz w:val="28"/>
                <w:szCs w:val="28"/>
              </w:rPr>
            </w:pPr>
            <w:r w:rsidRPr="001D5E87">
              <w:rPr>
                <w:sz w:val="28"/>
                <w:szCs w:val="28"/>
              </w:rPr>
              <w:t>«Слово во славу единства» Беседа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sz w:val="28"/>
                <w:szCs w:val="28"/>
              </w:rPr>
            </w:pPr>
            <w:r w:rsidRPr="001D5E87">
              <w:rPr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МБ «Солнечная»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Пограничная д. 124/3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 ноября отмечается День народного единства — праздник, который напоминает: сила страны — в сплочённости, уважении и общем деле. Для детей библиотекарь проведет беседу «Слово во славу единства», где вместе поразмышляем, что значит быть частью большого народа, как сохранять традиции и при этом двигаться вперёд.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 xml:space="preserve">Дети и подростки,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03.11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16.00-17.00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Интерактивный </w:t>
            </w:r>
            <w:proofErr w:type="spellStart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медиаквиз</w:t>
            </w:r>
            <w:proofErr w:type="spellEnd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«Единство в многообразии: код России»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1D5E87">
              <w:rPr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МБ «Диалог»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Политехническая, 46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Динамичная игра из пяти раундов, посвященная культурному и языковому разнообразию страны: музыке, национальным костюмам, архитектуре, кинематографу и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фольклору народов России, включая коренные народы Приамурья (эвенков).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Молодёжь,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Экскурсия в музее в преддверии Дня народного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Белогорье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(Рёлочная, 22)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211">
              <w:rPr>
                <w:rFonts w:ascii="Times New Roman" w:hAnsi="Times New Roman"/>
                <w:sz w:val="24"/>
                <w:szCs w:val="20"/>
              </w:rPr>
              <w:t>Тематическая беседа по экспозициям музея.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12:00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 xml:space="preserve">Совместный проект ДК с. Белогорье, ДШИ с. Белогорье, православного храма Живоносный источник (с. Белогорье), Женсовета села Белогорье в рамках Года единства народов России и Дня народного единства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Белогорье,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прилегающая территория Храма Живоносный Источник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211">
              <w:rPr>
                <w:rFonts w:ascii="Times New Roman" w:hAnsi="Times New Roman"/>
                <w:sz w:val="24"/>
                <w:szCs w:val="20"/>
              </w:rPr>
              <w:t>Торжественное патриотиче</w:t>
            </w:r>
            <w:r>
              <w:rPr>
                <w:rFonts w:ascii="Times New Roman" w:hAnsi="Times New Roman"/>
                <w:sz w:val="24"/>
                <w:szCs w:val="20"/>
              </w:rPr>
              <w:t>ско-воспитательное мероприятие. В</w:t>
            </w:r>
            <w:r w:rsidRPr="00594211">
              <w:rPr>
                <w:rFonts w:ascii="Times New Roman" w:hAnsi="Times New Roman"/>
                <w:sz w:val="24"/>
                <w:szCs w:val="20"/>
              </w:rPr>
              <w:t>ыступление насто</w:t>
            </w:r>
            <w:r>
              <w:rPr>
                <w:rFonts w:ascii="Times New Roman" w:hAnsi="Times New Roman"/>
                <w:sz w:val="24"/>
                <w:szCs w:val="20"/>
              </w:rPr>
              <w:t>ятеля Храма Живоносный Источник, спортивные состязания и т.д.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03.11.2026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18:00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Лю</w:t>
            </w:r>
            <w:r>
              <w:rPr>
                <w:rFonts w:ascii="Times New Roman" w:hAnsi="Times New Roman"/>
                <w:sz w:val="24"/>
                <w:szCs w:val="24"/>
              </w:rPr>
              <w:t>бительский   турнир по шашкам «Точная стратегия</w:t>
            </w:r>
            <w:r w:rsidRPr="00ED11D5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МБУК 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с. Садовое,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(Садовая,1)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Турнир,  посвящённый</w:t>
            </w:r>
            <w:r w:rsidRPr="005B04EE">
              <w:rPr>
                <w:rFonts w:ascii="Times New Roman" w:hAnsi="Times New Roman"/>
                <w:sz w:val="24"/>
                <w:szCs w:val="24"/>
              </w:rPr>
              <w:t xml:space="preserve"> Дню народного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04.11.2026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Видео - презентация  «Ребятам СВО посвящаем»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Соц.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сети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МБУК 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с. Садовое,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(Садовая,1)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4EE">
              <w:rPr>
                <w:rFonts w:ascii="Times New Roman" w:hAnsi="Times New Roman"/>
                <w:color w:val="000000"/>
                <w:sz w:val="24"/>
                <w:szCs w:val="24"/>
              </w:rPr>
              <w:t>В соц.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B04EE">
              <w:rPr>
                <w:rFonts w:ascii="Times New Roman" w:hAnsi="Times New Roman"/>
                <w:color w:val="000000"/>
                <w:sz w:val="24"/>
                <w:szCs w:val="24"/>
              </w:rPr>
              <w:t>сетях будет представлен клип ансамбля «Свои парни» на песню «Ребятам СВО»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B16881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211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:rsidR="00B16881" w:rsidRPr="00594211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16881" w:rsidRPr="00594211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211">
              <w:rPr>
                <w:rFonts w:ascii="Times New Roman" w:hAnsi="Times New Roman"/>
                <w:sz w:val="24"/>
                <w:szCs w:val="24"/>
              </w:rPr>
              <w:t>Игровая программа в честь Дня народного единства</w:t>
            </w:r>
          </w:p>
        </w:tc>
        <w:tc>
          <w:tcPr>
            <w:tcW w:w="1984" w:type="dxa"/>
          </w:tcPr>
          <w:p w:rsidR="00B16881" w:rsidRPr="00594211" w:rsidRDefault="00B16881" w:rsidP="00510DE8">
            <w:pPr>
              <w:jc w:val="center"/>
            </w:pPr>
            <w:r>
              <w:rPr>
                <w:rStyle w:val="a6"/>
                <w:rFonts w:ascii="Times New Roman" w:hAnsi="Times New Roman"/>
                <w:b w:val="0"/>
                <w:color w:val="000000" w:themeColor="text1"/>
                <w:sz w:val="24"/>
              </w:rPr>
              <w:t>Первомайский парк</w:t>
            </w:r>
          </w:p>
        </w:tc>
        <w:tc>
          <w:tcPr>
            <w:tcW w:w="2410" w:type="dxa"/>
          </w:tcPr>
          <w:p w:rsidR="00B16881" w:rsidRPr="00594211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игровой программы.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04.11.2026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12:00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Отчётный концерт образцового ансамбля «Карамелька» </w:t>
            </w:r>
            <w:r w:rsidRPr="00ED11D5">
              <w:rPr>
                <w:rFonts w:ascii="Times New Roman" w:hAnsi="Times New Roman"/>
                <w:sz w:val="24"/>
                <w:szCs w:val="24"/>
              </w:rPr>
              <w:t>«Вместе мы  большая сила – вместе мы страна Россия»</w:t>
            </w: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концерт ко Дню народного единства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Плодопитомник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(Центральная, 1)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3AFD">
              <w:rPr>
                <w:rFonts w:ascii="Times New Roman" w:hAnsi="Times New Roman"/>
                <w:color w:val="000000"/>
                <w:sz w:val="24"/>
                <w:szCs w:val="24"/>
              </w:rPr>
              <w:t>Отчётный концерт  образцового вокального ансамбля «Карамелька» с участием  других творческих коллективов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14:00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Концертная программа ко Дню народного единства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посвящена теме сплочённости и уважения к историческому наследию России. В программе </w:t>
            </w:r>
            <w:proofErr w:type="gramStart"/>
            <w:r w:rsidRPr="001D5E87">
              <w:rPr>
                <w:rFonts w:ascii="Times New Roman" w:eastAsia="Times New Roman" w:hAnsi="Times New Roman" w:cs="Times New Roman"/>
                <w:sz w:val="28"/>
                <w:szCs w:val="28"/>
              </w:rPr>
              <w:t>-в</w:t>
            </w:r>
            <w:proofErr w:type="gramEnd"/>
            <w:r w:rsidRPr="001D5E87">
              <w:rPr>
                <w:rFonts w:ascii="Times New Roman" w:eastAsia="Times New Roman" w:hAnsi="Times New Roman" w:cs="Times New Roman"/>
                <w:sz w:val="28"/>
                <w:szCs w:val="28"/>
              </w:rPr>
              <w:t>ыступления творческих коллективов города: вокальные и хореографические номера, отражающие этнокультурное многообразие страны. Особое место занимают произведения патриотической тематики и композиции, основанные на фольклорных традициях.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Группа «Лесоповал»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Гастрольное мероприятие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10.15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Тренинг чтения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«Английский в библиотеке»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Дети развивают разговорные навыки, ликвидируют пробелы в знаниях, практикуют изученный материал, а также оказывается помощь в выполнении проектов.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lastRenderedPageBreak/>
              <w:t xml:space="preserve">Дети.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Организованная группа, </w:t>
            </w:r>
            <w:proofErr w:type="gramStart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платное</w:t>
            </w:r>
            <w:proofErr w:type="gramEnd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, 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05.11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13:00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Безопасный лекторий «Цифровой щит»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i/>
                <w:sz w:val="28"/>
                <w:szCs w:val="28"/>
              </w:rPr>
              <w:t>(Международный День защиты информации)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ММБ им </w:t>
            </w:r>
            <w:proofErr w:type="spell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А.П.Чехова</w:t>
            </w:r>
            <w:proofErr w:type="spellEnd"/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</w:t>
            </w:r>
            <w:proofErr w:type="gram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омсомольская,3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Тел.:49-49-05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узнают о 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самых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актуальных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киберугрозах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и научатся надежно оберегать свои персональные данные в цифровом пространстве. В ходе встречи участники разберут механизмы работы современных мошеннических схем, освоят правила повседневной цифровой гигиены, поймут принципы создания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криптостойких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паролей и получат практические рекомендации по настройке приватности, чтобы уверенно выстраивать личный «щит» против любых онлайн-рисков.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Молодежь. 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Организованная группа, 30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05.11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14:00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Лекторий – практикум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«Сенсорная журналистика»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ММБ им </w:t>
            </w:r>
            <w:proofErr w:type="spell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А.П.Чехова</w:t>
            </w:r>
            <w:proofErr w:type="spellEnd"/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ул</w:t>
            </w:r>
            <w:proofErr w:type="gram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омсомольская,3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Тел.:49-49-05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Занятия включают в себя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несколько практических форматов для подготовки журналистов в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АмГУ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, нацеленных на отработку ключевых профессиональных навыков через погружение в реальные редакционные задачи. Включает тренинги по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фактчекингу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, смысловому анализу, оперативной полевой работе, правовой и этической грамотности.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Молодежь. 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Организованная группа, 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05.11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14:00</w:t>
            </w:r>
          </w:p>
          <w:p w:rsidR="00B16881" w:rsidRPr="001D5E87" w:rsidRDefault="00B16881" w:rsidP="00360CA8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Интерактивная лекция «Искусство жить по-китайски: тайны быта и повседневности» (видео)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Социальные сети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городских инноваций «Центральная»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Информационный видеоролик познакомит пользователей с самыми необычными фактами о бытовой жизни в Китае.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Все категории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мастерская «Дерево дружбы: ладошки единства»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(День народного </w:t>
            </w: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МАОУ Школа №14 Улица Фрунзе, 57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Дети вырезают из цветной бумаги отпечатки своих ладошек, украшают их элементами народных узоров и вместе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наклеивают на большой плакат в виде кроны могучего дерева, символизирующего единую и дружную страну.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eastAsia="en-US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Организованная группа,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05.11.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17.00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Занятие кружка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«Рисуем в АРТБИБЛИО»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МБ искусств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им. Л.П. Волкова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Ленина, 72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Участники кружка нарисуют розы маркерами.</w:t>
            </w:r>
          </w:p>
          <w:p w:rsidR="00B16881" w:rsidRPr="001D5E87" w:rsidRDefault="00B16881" w:rsidP="00360CA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Стоимость занятия 300 руб.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Организованная группа, 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17:30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bCs/>
                <w:sz w:val="28"/>
                <w:szCs w:val="28"/>
              </w:rPr>
            </w:pPr>
            <w:r w:rsidRPr="001D5E87">
              <w:rPr>
                <w:iCs/>
                <w:sz w:val="28"/>
                <w:szCs w:val="28"/>
              </w:rPr>
              <w:t xml:space="preserve">Информационная встреча с представителями РЦ «Развитие» 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городских инноваций «Центральная»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организации проведут со слушателями очередное занятие по курсу «Двенадцать шагов программы», ответят на вопросы.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Взрослые.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Организованная группа, 30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09.00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Знакомство с автором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«У истоков советской литературы. К 130-летию со дня рождения Дмитрия Фурманова»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читальном зале библиотеки-обсерватории будет оформлен информационный уголок к 130-летию со дня рождения Дмитрия Фурманова. Уголок поможет читателям глубже понять значение </w:t>
            </w: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творчества писателя, его вклад в развитие отечественной литературы и культуры. Здесь представлены книги, иллюстративные материалы и краткие сведения о писателе, которые будут интересны всем, кто ценит историю русской литературы.</w:t>
            </w:r>
          </w:p>
          <w:p w:rsidR="00B16881" w:rsidRPr="001D5E87" w:rsidRDefault="00B16881" w:rsidP="00360CA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>Молодёжь,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25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10.15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Тренинг чтения «Английский в библиотеке»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Дети развивают разговорные навыки, ликвидируют пробелы в знаниях, практикуют изученный материал, а также оказывается помощь в выполнении проектов.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Организованная группа, </w:t>
            </w:r>
            <w:proofErr w:type="gramStart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платное</w:t>
            </w:r>
            <w:proofErr w:type="gramEnd"/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, 20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06.11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18:00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rFonts w:eastAsia="Calibri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Час истории «Женщина, покорившая радиацию»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i/>
                <w:sz w:val="28"/>
                <w:szCs w:val="28"/>
              </w:rPr>
              <w:t>День рождения Марии Склодовско</w:t>
            </w:r>
            <w:proofErr w:type="gramStart"/>
            <w:r w:rsidRPr="001D5E87">
              <w:rPr>
                <w:i/>
                <w:sz w:val="28"/>
                <w:szCs w:val="28"/>
              </w:rPr>
              <w:t>й-</w:t>
            </w:r>
            <w:proofErr w:type="gramEnd"/>
            <w:r w:rsidRPr="001D5E87">
              <w:rPr>
                <w:i/>
                <w:sz w:val="28"/>
                <w:szCs w:val="28"/>
              </w:rPr>
              <w:t xml:space="preserve"> Кюри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ВК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 «Багульник»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Сотрудник библиотеки подготовит видеоролик, в котором расскажет о достижениях Марии Склодовской-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Кюри.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b/>
                <w:i/>
                <w:sz w:val="28"/>
                <w:szCs w:val="28"/>
              </w:rPr>
              <w:t>Все категории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06.11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Музыкальная комедия «Бардак»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Гастрольное мероприятие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06.11.2026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13:00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Киномероприятие для детей.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Белогорье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(Рёлочная, 22)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Просмотр с</w:t>
            </w:r>
            <w:r w:rsidRPr="005B04EE">
              <w:rPr>
                <w:rFonts w:ascii="Times New Roman" w:hAnsi="Times New Roman"/>
                <w:sz w:val="24"/>
                <w:szCs w:val="20"/>
              </w:rPr>
              <w:t>борник</w:t>
            </w:r>
            <w:r>
              <w:rPr>
                <w:rFonts w:ascii="Times New Roman" w:hAnsi="Times New Roman"/>
                <w:sz w:val="24"/>
                <w:szCs w:val="20"/>
              </w:rPr>
              <w:t>а</w:t>
            </w:r>
            <w:r w:rsidRPr="005B04EE">
              <w:rPr>
                <w:rFonts w:ascii="Times New Roman" w:hAnsi="Times New Roman"/>
                <w:sz w:val="24"/>
                <w:szCs w:val="20"/>
              </w:rPr>
              <w:t xml:space="preserve"> мультфильмов в рамка</w:t>
            </w:r>
            <w:r>
              <w:rPr>
                <w:rFonts w:ascii="Times New Roman" w:hAnsi="Times New Roman"/>
                <w:sz w:val="24"/>
                <w:szCs w:val="20"/>
              </w:rPr>
              <w:t>х Года единства народов России.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06.11.2026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13:00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Игровая  программа, посвящённая Дню народного единства «Игры и забавы, традиции и кухня народов России»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color w:val="000000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Плодопитомник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(Центральная, 1)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3AFD">
              <w:rPr>
                <w:rFonts w:ascii="Times New Roman" w:hAnsi="Times New Roman"/>
                <w:sz w:val="24"/>
                <w:szCs w:val="24"/>
              </w:rPr>
              <w:t>Игровая программа, приуроченная Году единства народов России и Дню народного единства.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06.11.2026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18:00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 xml:space="preserve">Творческий мастер-класс для участниц досугового клуба «Дамский мир»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Белогорье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(Рёлочная, 22)</w:t>
            </w:r>
          </w:p>
        </w:tc>
        <w:tc>
          <w:tcPr>
            <w:tcW w:w="2410" w:type="dxa"/>
          </w:tcPr>
          <w:p w:rsidR="00B16881" w:rsidRPr="005B04EE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4EE">
              <w:rPr>
                <w:rFonts w:ascii="Times New Roman" w:hAnsi="Times New Roman"/>
                <w:sz w:val="24"/>
                <w:szCs w:val="20"/>
              </w:rPr>
              <w:t>Творческий мастер-класс ДПИ.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12:00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6+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 xml:space="preserve">Творческое занятие в детском досуговом клубе «Хочу всё знать!»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Белогорье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(Рёлочная, 22)</w:t>
            </w:r>
          </w:p>
        </w:tc>
        <w:tc>
          <w:tcPr>
            <w:tcW w:w="2410" w:type="dxa"/>
          </w:tcPr>
          <w:p w:rsidR="00B16881" w:rsidRPr="005B04EE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4EE">
              <w:rPr>
                <w:rFonts w:ascii="Times New Roman" w:hAnsi="Times New Roman"/>
                <w:sz w:val="24"/>
                <w:szCs w:val="20"/>
              </w:rPr>
              <w:t>Творческий мастер-класс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07.11.2026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12:00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shd w:val="clear" w:color="auto" w:fill="FFFFFF"/>
              <w:ind w:firstLineChars="100" w:firstLine="24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Профилактическая беседа «Будь здоров: начистоту о курении»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МБУК 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с. Садовое,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(Садовая,1)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4EE">
              <w:rPr>
                <w:rFonts w:ascii="Times New Roman" w:hAnsi="Times New Roman"/>
                <w:sz w:val="24"/>
                <w:szCs w:val="24"/>
              </w:rPr>
              <w:t>Руководитель проектов регионального отделения «Движения Первых» 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урской области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Маюра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 С. расскажет о том</w:t>
            </w:r>
            <w:r w:rsidRPr="005B04E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04EE">
              <w:rPr>
                <w:rFonts w:ascii="Times New Roman" w:hAnsi="Times New Roman"/>
                <w:sz w:val="24"/>
                <w:szCs w:val="24"/>
              </w:rPr>
              <w:t xml:space="preserve">что находится </w:t>
            </w:r>
            <w:r>
              <w:rPr>
                <w:rFonts w:ascii="Times New Roman" w:hAnsi="Times New Roman"/>
                <w:sz w:val="24"/>
                <w:szCs w:val="24"/>
              </w:rPr>
              <w:t>«под капотом» курящих</w:t>
            </w:r>
            <w:r w:rsidRPr="005B04E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04EE">
              <w:rPr>
                <w:rFonts w:ascii="Times New Roman" w:hAnsi="Times New Roman"/>
                <w:sz w:val="24"/>
                <w:szCs w:val="24"/>
              </w:rPr>
              <w:t>даст советы, как бросить курить.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07.11.2026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12:30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 xml:space="preserve">Спектакль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театральной студии</w:t>
            </w:r>
            <w:r w:rsidRPr="00ED11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«Затейники»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ED11D5">
              <w:rPr>
                <w:rFonts w:ascii="Times New Roman" w:hAnsi="Times New Roman"/>
                <w:sz w:val="24"/>
                <w:szCs w:val="24"/>
              </w:rPr>
              <w:t xml:space="preserve"> «Приключение в тридевятом царстве»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с. Садовое,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(Садовая,1)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9A3AFD">
              <w:rPr>
                <w:rFonts w:ascii="Times New Roman" w:hAnsi="Times New Roman"/>
                <w:sz w:val="24"/>
                <w:szCs w:val="24"/>
              </w:rPr>
              <w:t>ействие происходит в королевском дворце.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3AFD">
              <w:rPr>
                <w:rFonts w:ascii="Times New Roman" w:hAnsi="Times New Roman"/>
                <w:sz w:val="24"/>
                <w:szCs w:val="24"/>
              </w:rPr>
              <w:t>Придворные королевства пытаются избавиться от мышей, живущи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в их подвале всеми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способами. </w:t>
            </w:r>
            <w:r w:rsidRPr="009A3AFD">
              <w:rPr>
                <w:rFonts w:ascii="Times New Roman" w:hAnsi="Times New Roman"/>
                <w:sz w:val="24"/>
                <w:szCs w:val="24"/>
              </w:rPr>
              <w:t>Но в завершение мыши становятся их друзьями.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20:00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 xml:space="preserve">Вечер танцев и настольных игр для молодёжи.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D11D5">
              <w:rPr>
                <w:rFonts w:ascii="Times New Roman" w:hAnsi="Times New Roman"/>
                <w:sz w:val="24"/>
                <w:szCs w:val="24"/>
              </w:rPr>
              <w:t>16+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Белогорье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(Рёлочная, 22)</w:t>
            </w:r>
          </w:p>
        </w:tc>
        <w:tc>
          <w:tcPr>
            <w:tcW w:w="2410" w:type="dxa"/>
          </w:tcPr>
          <w:p w:rsidR="00B16881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5B04EE">
              <w:rPr>
                <w:rFonts w:ascii="Times New Roman" w:hAnsi="Times New Roman"/>
                <w:sz w:val="24"/>
                <w:szCs w:val="20"/>
              </w:rPr>
              <w:t xml:space="preserve">Молодёжная 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4EE">
              <w:rPr>
                <w:rFonts w:ascii="Times New Roman" w:hAnsi="Times New Roman"/>
                <w:sz w:val="24"/>
                <w:szCs w:val="20"/>
              </w:rPr>
              <w:t>дискотека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Мюзикл «Алиса в стране чудес»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Гастрольное мероприятие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Музыкальная комедия «Любовь и голуби»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Гастрольное мероприятие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10:00-12:00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bCs/>
                <w:sz w:val="28"/>
                <w:szCs w:val="28"/>
              </w:rPr>
            </w:pPr>
            <w:r w:rsidRPr="001D5E87">
              <w:rPr>
                <w:rFonts w:eastAsia="Calibri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Час развития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«Я умею читать»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 «Багульник»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п. Моховая Падь, Л-2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Специалист по раннему развитию детей проведет индивидуальные занятия, которые помогут детям подготовиться к началу обучения в школе.</w:t>
            </w:r>
            <w:r w:rsidRPr="001D5E8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Предварительная запись, 200р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bCs/>
                <w:sz w:val="28"/>
                <w:szCs w:val="28"/>
              </w:rPr>
            </w:pPr>
            <w:r w:rsidRPr="001D5E87">
              <w:rPr>
                <w:rFonts w:eastAsia="Calibri"/>
                <w:b/>
                <w:bCs/>
                <w:i/>
                <w:sz w:val="28"/>
                <w:szCs w:val="28"/>
              </w:rPr>
              <w:t>Дети, 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Творческая мастерская «Пряжа сказок»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«Диалог»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.П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олитехническая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д.46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выходного дня, где сказки оживают в детских руках. Вяжем любимых героев для кукольного театра и книжных выставок.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Дети. 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Организованная группа,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12:00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sz w:val="28"/>
                <w:szCs w:val="28"/>
                <w:lang w:eastAsia="en-US"/>
              </w:rPr>
              <w:lastRenderedPageBreak/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Интерактивная игра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«Благовещенск: код будущего»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МБ городских инноваций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«Центральная»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sz w:val="28"/>
                <w:szCs w:val="28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Во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ходе игры разгадаем загадки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о знаковых местах города – от Триумфальной арки до набережной Амура. Узнаем, какие 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события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здесь происходили и 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какие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люди их создавали.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Дальше создадим Благовещенск будущего. Что это будет? Узнают гости встречи.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b/>
                <w:i/>
                <w:sz w:val="28"/>
                <w:szCs w:val="28"/>
                <w:lang w:eastAsia="en-US"/>
              </w:rPr>
              <w:t xml:space="preserve">Молодёжь, </w:t>
            </w:r>
            <w:r w:rsidRPr="001D5E87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lastRenderedPageBreak/>
              <w:t xml:space="preserve">Пушкинская </w:t>
            </w:r>
            <w:r w:rsidRPr="001D5E87"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lastRenderedPageBreak/>
              <w:t>карта</w:t>
            </w: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12.00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6+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sz w:val="28"/>
                <w:szCs w:val="28"/>
              </w:rPr>
            </w:pPr>
            <w:r w:rsidRPr="001D5E87">
              <w:rPr>
                <w:sz w:val="28"/>
                <w:szCs w:val="28"/>
              </w:rPr>
              <w:t>Громкие чтения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sz w:val="28"/>
                <w:szCs w:val="28"/>
              </w:rPr>
              <w:t xml:space="preserve">«Сказка о </w:t>
            </w:r>
            <w:proofErr w:type="spellStart"/>
            <w:r w:rsidRPr="001D5E87">
              <w:rPr>
                <w:sz w:val="28"/>
                <w:szCs w:val="28"/>
              </w:rPr>
              <w:t>Мальчише-Кибальчише</w:t>
            </w:r>
            <w:proofErr w:type="spellEnd"/>
            <w:r w:rsidRPr="001D5E87">
              <w:rPr>
                <w:sz w:val="28"/>
                <w:szCs w:val="28"/>
              </w:rPr>
              <w:t xml:space="preserve"> и его твёрдом слове» 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sz w:val="28"/>
                <w:szCs w:val="28"/>
              </w:rPr>
            </w:pPr>
            <w:r w:rsidRPr="001D5E87">
              <w:rPr>
                <w:sz w:val="28"/>
                <w:szCs w:val="28"/>
              </w:rPr>
              <w:t>МБ с. Белогорье,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sz w:val="28"/>
                <w:szCs w:val="28"/>
              </w:rPr>
              <w:t xml:space="preserve"> ул. Рёлочная, 22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ходе встречи ребята познакомятся с историей о смелости и верности слову, обсудят поступки главного героя и поразмышляют о том, что значит быть по-настоящему стойким и преданным своему делу. 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1D5E87">
              <w:rPr>
                <w:b/>
                <w:bCs/>
                <w:i/>
                <w:sz w:val="28"/>
                <w:szCs w:val="28"/>
              </w:rPr>
              <w:t xml:space="preserve">Дети, </w:t>
            </w:r>
            <w:r w:rsidRPr="001D5E87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«Путешествие по стране «Наука» 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Обзор книжной выставки (</w:t>
            </w:r>
            <w:r w:rsidRPr="001D5E8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Всемирный день науки</w:t>
            </w:r>
            <w:r w:rsidRPr="001D5E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с. Плодопитомник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Ребята узнают, что такое «наука» и зачем она нужна, о великих открытиях, которые изменили мир, познакомятся с книгами о науке.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 xml:space="preserve">Дети,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12.30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i/>
                <w:iCs/>
                <w:color w:val="000000" w:themeColor="text1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Встреча 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«Понятные технологии»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МБО им. Б.А. </w:t>
            </w: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Машука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rFonts w:eastAsia="Calibri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Встреча </w:t>
            </w: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посвящена освоению современных технологий, с которыми мы сталкиваемся ежедневно. В ходе мероприятия будет проведен инструктаж по использованию смартфонов, включая практические демонстрации основных функций и приложений. Особое внимание будет уделено вопросам </w:t>
            </w:r>
            <w:proofErr w:type="spellStart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кибербезопасности</w:t>
            </w:r>
            <w:proofErr w:type="spellEnd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и профилактике мошенничества в цифровой среде, а также обсуждению актуальных вопросы защиты персональных данных.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rFonts w:eastAsia="Calibri"/>
                <w:b/>
                <w:bCs/>
                <w:i/>
                <w:color w:val="000000" w:themeColor="text1"/>
                <w:sz w:val="28"/>
                <w:szCs w:val="28"/>
              </w:rPr>
              <w:t xml:space="preserve">Пожилые, </w:t>
            </w:r>
            <w:r w:rsidRPr="001D5E87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12.30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i/>
                <w:iCs/>
                <w:color w:val="000000" w:themeColor="text1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5E87">
              <w:rPr>
                <w:rFonts w:eastAsia="Calibri"/>
                <w:color w:val="000000" w:themeColor="text1"/>
                <w:sz w:val="28"/>
                <w:szCs w:val="28"/>
              </w:rPr>
              <w:t xml:space="preserve">Литературный вечер 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1D5E87">
              <w:rPr>
                <w:rFonts w:eastAsia="Calibri"/>
                <w:color w:val="000000" w:themeColor="text1"/>
                <w:sz w:val="28"/>
                <w:szCs w:val="28"/>
              </w:rPr>
              <w:t>«Шёпот Родины»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rFonts w:eastAsia="Calibri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рамках мероприятия участники самостоятельно выберут для прочтения стихотворения русских классиков; в программе представлены произведения авторов XIX–</w:t>
            </w: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XX веков; формат предусматривает устное исполнение отобранных текстов.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1D5E87">
              <w:rPr>
                <w:rFonts w:eastAsia="Calibri"/>
                <w:b/>
                <w:bCs/>
                <w:i/>
                <w:color w:val="000000" w:themeColor="text1"/>
                <w:sz w:val="28"/>
                <w:szCs w:val="28"/>
              </w:rPr>
              <w:t xml:space="preserve">Молодёжь, </w:t>
            </w:r>
            <w:r w:rsidRPr="001D5E87">
              <w:rPr>
                <w:bCs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13.00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bCs/>
                <w:sz w:val="28"/>
                <w:szCs w:val="28"/>
              </w:rPr>
            </w:pPr>
            <w:r w:rsidRPr="001D5E87">
              <w:rPr>
                <w:i/>
                <w:iCs/>
                <w:color w:val="000000" w:themeColor="text1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Химический </w:t>
            </w:r>
            <w:proofErr w:type="spellStart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интерактив</w:t>
            </w:r>
            <w:proofErr w:type="spellEnd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Экспериментариум</w:t>
            </w:r>
            <w:proofErr w:type="spellEnd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МБО им. Б.А. Машука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Химический </w:t>
            </w:r>
            <w:proofErr w:type="spellStart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интерактив</w:t>
            </w:r>
            <w:proofErr w:type="spellEnd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— </w:t>
            </w:r>
            <w:proofErr w:type="gramStart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эт</w:t>
            </w:r>
            <w:proofErr w:type="gramEnd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 удивительная площадка для изучения химии для детей. Вместе с тематической книжной подборкой для детей из фонда библиотеки, ребята погрузятся в мир увлекательный мир химии. А с помощью специального оборудования и реагентов ребята смогут изучать, ставить различные опыты и проводить собственные эксперименты.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Занятие проводит Мария </w:t>
            </w:r>
            <w:proofErr w:type="spellStart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Воронкина</w:t>
            </w:r>
            <w:proofErr w:type="spellEnd"/>
            <w:r w:rsidRPr="001D5E8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- педагог по химии и физике.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Дети, </w:t>
            </w:r>
            <w:proofErr w:type="gramStart"/>
            <w:r w:rsidRPr="001D5E8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платное</w:t>
            </w:r>
            <w:proofErr w:type="gramEnd"/>
            <w:r w:rsidRPr="001D5E8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 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14-00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«Народные промыслы России» Час творчества </w:t>
            </w:r>
            <w:r w:rsidRPr="001D5E87">
              <w:rPr>
                <w:rFonts w:ascii="Times New Roman" w:hAnsi="Times New Roman" w:cs="Times New Roman"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МБ с. 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Садовое</w:t>
            </w:r>
            <w:proofErr w:type="gramEnd"/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ул. Юбилейная, д. 13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будет организован творческий час на тему «Народные промыслы России». Участники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узнают о памятной дате, истории и в конце создадут тематическую открытку.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Дети и подростки,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15:00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6+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Час настольных игр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«Учис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играя!»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 «Багульник»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п. Моховая Падь, Л-2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Сотрудник библиотеки познакомит участников мероприятия с познавательными настольными играми, которые в развлекательной форме обучают игроков.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Все категории,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15.00-15.30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Литературно-музыкальная программа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«Единым духом мы сильны»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(День народного единства)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«Диалог»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Политехническая, 46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В теплой атмосфере гости вспомнят ключевые страницы истории сплочения страны, услышат патриотическую классику и произведения амурских поэтов. В программе — совместное исполнение любимых народных и советских песен, свободный микрофон для воспоминаний о семейных традициях взаимовыручки, обзор книжной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выставки и дружеское общение за чашкой чая.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Пожилые,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>15:30-17:30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D5E87">
              <w:rPr>
                <w:bCs/>
                <w:sz w:val="28"/>
                <w:szCs w:val="28"/>
              </w:rPr>
              <w:t>12+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Книжно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-коллажная встреча «Поэзия от сердца»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МБ «Дом семьи»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Пионерская, 157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Тел. 49-49-16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Участники получат уникальную возможность воплотить свое видение любимого стихотворения в технике коллажа. Коллаж как форма искусства дает возможность визуализировать ключевые образы стихотворения, передать его настроение и атмосферу, создать уникальный художественный синтез слова и изображения. Стоимость участия – 200 р.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Молодежь,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B16881" w:rsidRPr="001D5E87" w:rsidRDefault="00B16881" w:rsidP="00360CA8">
            <w:pPr>
              <w:pStyle w:val="a4"/>
              <w:spacing w:beforeAutospacing="0" w:afterAutospacing="0"/>
              <w:jc w:val="both"/>
              <w:rPr>
                <w:rFonts w:eastAsia="Calibri"/>
                <w:b/>
                <w:i/>
                <w:color w:val="000000" w:themeColor="text1"/>
                <w:sz w:val="28"/>
                <w:szCs w:val="28"/>
              </w:rPr>
            </w:pPr>
            <w:r w:rsidRPr="001D5E87">
              <w:rPr>
                <w:bCs/>
                <w:iCs/>
                <w:sz w:val="28"/>
                <w:szCs w:val="28"/>
                <w:highlight w:val="yellow"/>
              </w:rPr>
              <w:t>1 место бесплатно для участников СВО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Пушкинская карта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18:00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Спектакль-импровизация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«Все молчат, а я скажу»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ММБ им </w:t>
            </w:r>
            <w:proofErr w:type="spell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А.П.Чехова</w:t>
            </w:r>
            <w:proofErr w:type="spellEnd"/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</w:t>
            </w:r>
            <w:proofErr w:type="gram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омсомольская,3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Тел.:49-49-05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Представления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плейбек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-театра даёт возможность всем присутствующим поучаствовать в создании общего шоу, ощутить себя значимым, заново пережить приятные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воспоминания или справиться с печальными событиями своей жизни через поддержку участников мероприятия и актёров.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Взрослые¸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20, </w:t>
            </w:r>
            <w:proofErr w:type="gram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платное</w:t>
            </w:r>
            <w:proofErr w:type="gramEnd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800 руб.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18:10-19:30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Языковой практикум «Китайский для всех» 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городских инноваций «Центральная»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 встрече взрослые начнут изучать китайский язык: разберут простые иероглифы, отработают произношение и попробуют составлять фразы. В процессе занятия участники узнают интересные 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факты о культуре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Китая и потренируются общаться на бытовые темы.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 xml:space="preserve">Взрослые.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Организованная группа, 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Мастер-класс «Маяк»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Проводит мероприятие: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Кугит</w:t>
            </w:r>
            <w:proofErr w:type="spellEnd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 детского     развития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 П.С. Комарова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Лазо,42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49-49-15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 время выполнения упражнений по правополушарному рисованию происходит изменение восприятия мира, развиваются способности к визуализации и интуитивное 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мышление. Данный вид творчества могут выполнять дети и с ОВЗ, так как она формирует интеллект, влияет на развитие психических процессов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 xml:space="preserve">Дети ОВЗ, </w:t>
            </w:r>
            <w:r w:rsidRPr="001D5E8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Платное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Мастер-класс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«Петелька за петелькой»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«Диалог»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.П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олитехническая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д.46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 Мастер-класс по вязанию закладок, обложек и брелоков по мотивам прочитанных произведений. Научимся простым петлям, а домой унесём полезную поделку, сделанную своими руками.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Дети.</w:t>
            </w:r>
            <w:r w:rsidRPr="001D5E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Организованная группа,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Языковой час «</w:t>
            </w:r>
            <w:proofErr w:type="spellStart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ПроЛингва</w:t>
            </w:r>
            <w:proofErr w:type="spellEnd"/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МБ «Дом семьи»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Пионерская, 157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Тел. 49-49-16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Языковая лаборатория «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ПроЛингва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» — место, где дети учатся читать и говорить с удовольствием, используя специализированную литературу по изучению иностранных языков библиотеки «Дом семьи».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Программа рассчитана на индивидуальные и групповые занятия.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Дети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. Организованная группа, 10. Платно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12:00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Занятие по шахматам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«Ход конём»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городских инноваций «Центральная»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Гости мероприятия повторят основные комбинации, порешают задачи. Запись по телефону 89146038130, 200 рублей.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 xml:space="preserve">Дети,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 место для членов семьи мобилизованных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12:00-18:00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Занимательные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настолки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«Тропами легенд»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городских инноваций «Центральная»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Участники погрузятся в мир фантазии, испытают свои силы и станут героем собственной легенды!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D5E8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Молодежь.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Организованная группа, 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14.00-17.00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Игры в читальне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«Тихий час отменяется»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 «Диалог»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.П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олитехническая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д.46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Воскресный игровой день, при котором зал делится на зоны разного темпа: стол быстрых игр на десять минут, стол долгой партии на весь день, уголок настольных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ролевых игр с ведущим и кресла тихого чтения, куда можно уйти передохнуть с книгой. Гость сам выбирает темп и переходит из зоны в зону. 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Такое деление позволяет принять одновременно и тех, кто пришёл на полчаса, и тех, кто готов сидеть до закрытия: для шумной компании подходят простые и весёлые игры, для небольшой — игры на догадку и выдумку, для усидчивых — стратегии</w:t>
            </w:r>
            <w:proofErr w:type="gramEnd"/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 xml:space="preserve">Молодёжь,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15.00-17.00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Встреча-телемост с автором Е. </w:t>
            </w:r>
            <w:proofErr w:type="gram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Раковой</w:t>
            </w:r>
            <w:proofErr w:type="gram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«Год Черной обезьяны»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МБ «Дом семьи»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Ул. Пионерская, 157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Тел. 49-49-16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Для тех, кому близка тема приграничных городов и кто хочет увидеть знакомую эпоху глазами писателя, — в библиотеке пройдет специальная встреча-онлайн с Елизаветой Раковой.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Роман «Год Чёрной обезьяны» — это не просто семейная сага.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Это взгляд на постсоветские десятилетия через призму приграничной торговли России и Китая — времени, когда города жили на стыке двух миров, а судьбы людей складывались из решений, принятых на бегу. Автор показывает, как поступки одного поколения определяют жизнь следующего, — и делает это так, что строки будто просятся на экран.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Организаторы встречи - книжный клуб «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Амурчанки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Ерескина</w:t>
            </w:r>
            <w:proofErr w:type="spellEnd"/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по телефону: 8 914 440‑26‑75.</w:t>
            </w:r>
          </w:p>
          <w:p w:rsidR="00B16881" w:rsidRPr="001D5E87" w:rsidRDefault="00B16881" w:rsidP="00360CA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Взрослые, </w:t>
            </w:r>
            <w:r w:rsidRPr="001D5E8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 xml:space="preserve">Исторический час 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«Россия – это мы»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5E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День народного единства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МБ «Багульник»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п. Моховая Падь, Л-2</w:t>
            </w:r>
          </w:p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D5E87">
              <w:rPr>
                <w:rFonts w:ascii="Times New Roman" w:eastAsia="Calibri" w:hAnsi="Times New Roman" w:cs="Times New Roman"/>
                <w:sz w:val="28"/>
                <w:szCs w:val="28"/>
              </w:rPr>
              <w:t>т.</w:t>
            </w:r>
            <w:r w:rsidRPr="001D5E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49-49-23.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D5E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Участники мероприятия познакомятся с событиями Смутного времени и ролью народного ополчения 1612 года под руководством </w:t>
            </w:r>
            <w:r w:rsidRPr="001D5E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Минина и Пожарского. В ходе дискуссии участники обсудят, что такое единство сегодня и почему оно не означает одинаковость. </w:t>
            </w:r>
            <w:proofErr w:type="spellStart"/>
            <w:r w:rsidRPr="001D5E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Интерактив</w:t>
            </w:r>
            <w:proofErr w:type="spellEnd"/>
            <w:r w:rsidRPr="001D5E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«Народы России» позволит проверить знания о традициях и кухне разных народов страны. </w:t>
            </w:r>
            <w:r w:rsidRPr="001D5E8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  <w:t xml:space="preserve">Для всех, </w:t>
            </w:r>
            <w:r w:rsidRPr="001D5E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Мюзикл «Каникулы в Простоквашино»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Гастрольное мероприятие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Концерт посвящение Образцового коллектива шоу-балет «Александрия»</w:t>
            </w: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Малый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Торжественное мероприятие, отмечающее вступление новых участников в состав коллектива.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08.11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18:00</w:t>
            </w:r>
          </w:p>
        </w:tc>
        <w:tc>
          <w:tcPr>
            <w:tcW w:w="1985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Оперетта «Летучая мышь»</w:t>
            </w:r>
          </w:p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Большой зал ОКЦ</w:t>
            </w:r>
          </w:p>
        </w:tc>
        <w:tc>
          <w:tcPr>
            <w:tcW w:w="2410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5E8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Гастрольное мероприятие</w:t>
            </w:r>
          </w:p>
        </w:tc>
        <w:tc>
          <w:tcPr>
            <w:tcW w:w="1276" w:type="dxa"/>
          </w:tcPr>
          <w:p w:rsidR="00B16881" w:rsidRPr="001D5E87" w:rsidRDefault="00B16881" w:rsidP="00360CA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color w:val="000000"/>
                <w:sz w:val="24"/>
                <w:szCs w:val="24"/>
              </w:rPr>
              <w:t>08.11.2026</w:t>
            </w:r>
          </w:p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Спектакль народного молодёжного театра им. Васильевых </w:t>
            </w:r>
            <w:r w:rsidRPr="00ED11D5">
              <w:rPr>
                <w:rFonts w:ascii="Times New Roman" w:hAnsi="Times New Roman"/>
                <w:color w:val="000000"/>
                <w:sz w:val="24"/>
                <w:szCs w:val="24"/>
              </w:rPr>
              <w:t>«Тест Тьюринга» (по пьесе И. Якимова)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color w:val="000000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color w:val="000000"/>
                <w:sz w:val="24"/>
                <w:szCs w:val="24"/>
              </w:rPr>
              <w:t>(Ленина, 144)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3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Английский математик Алан </w:t>
            </w:r>
            <w:proofErr w:type="spellStart"/>
            <w:r w:rsidRPr="009A3AFD">
              <w:rPr>
                <w:rFonts w:ascii="Times New Roman" w:hAnsi="Times New Roman"/>
                <w:color w:val="000000"/>
                <w:sz w:val="24"/>
                <w:szCs w:val="24"/>
              </w:rPr>
              <w:t>Шухард</w:t>
            </w:r>
            <w:proofErr w:type="spellEnd"/>
            <w:r w:rsidRPr="009A3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убеждённый холостяк, подписывает контракт и берет на себя обязательство выяснить, может ли машина мыслить. Перед учёным, главным героем комедии, в ходе исследования встаёт </w:t>
            </w:r>
            <w:r w:rsidRPr="009A3A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неразрешимая загадка: кто же перед ним – человек или машина.</w:t>
            </w:r>
          </w:p>
        </w:tc>
        <w:tc>
          <w:tcPr>
            <w:tcW w:w="1276" w:type="dxa"/>
          </w:tcPr>
          <w:p w:rsidR="00B16881" w:rsidRPr="009F2E1B" w:rsidRDefault="00B16881" w:rsidP="00510DE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Да</w:t>
            </w:r>
          </w:p>
        </w:tc>
      </w:tr>
      <w:tr w:rsidR="00B16881" w:rsidRPr="001D5E87" w:rsidTr="00360CA8">
        <w:tc>
          <w:tcPr>
            <w:tcW w:w="675" w:type="dxa"/>
          </w:tcPr>
          <w:p w:rsidR="00B16881" w:rsidRPr="003C3F55" w:rsidRDefault="00B16881" w:rsidP="00510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134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08.11.2026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>17:00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18+</w:t>
            </w:r>
          </w:p>
        </w:tc>
        <w:tc>
          <w:tcPr>
            <w:tcW w:w="1985" w:type="dxa"/>
          </w:tcPr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11D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Вечер отдыха «Кому за 50+» 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color w:val="000000"/>
                <w:sz w:val="24"/>
                <w:szCs w:val="24"/>
              </w:rPr>
              <w:t>МБУК «ГДК»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Отделение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с. Плодопитомник</w:t>
            </w:r>
          </w:p>
          <w:p w:rsidR="00B16881" w:rsidRPr="00ED11D5" w:rsidRDefault="00B16881" w:rsidP="00510D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D5">
              <w:rPr>
                <w:rFonts w:ascii="Times New Roman" w:hAnsi="Times New Roman"/>
                <w:sz w:val="24"/>
                <w:szCs w:val="24"/>
              </w:rPr>
              <w:t>(Центральная, 1)</w:t>
            </w:r>
          </w:p>
        </w:tc>
        <w:tc>
          <w:tcPr>
            <w:tcW w:w="2410" w:type="dxa"/>
          </w:tcPr>
          <w:p w:rsidR="00B16881" w:rsidRPr="00ED11D5" w:rsidRDefault="00B16881" w:rsidP="00510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3AFD">
              <w:rPr>
                <w:rFonts w:ascii="Times New Roman" w:hAnsi="Times New Roman"/>
                <w:color w:val="000000"/>
                <w:sz w:val="24"/>
                <w:szCs w:val="24"/>
              </w:rPr>
              <w:t>Танцы для старшего поколения</w:t>
            </w:r>
          </w:p>
        </w:tc>
        <w:tc>
          <w:tcPr>
            <w:tcW w:w="1276" w:type="dxa"/>
          </w:tcPr>
          <w:p w:rsidR="00B16881" w:rsidRPr="009F2E1B" w:rsidRDefault="00B16881" w:rsidP="00510DE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316F95" w:rsidRPr="00366FDE" w:rsidRDefault="002C161B" w:rsidP="00360C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366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316F95" w:rsidRPr="00366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empora LGC Uni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A1051"/>
    <w:multiLevelType w:val="multilevel"/>
    <w:tmpl w:val="5DE0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FF1BFA"/>
    <w:multiLevelType w:val="multilevel"/>
    <w:tmpl w:val="06DA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676B66"/>
    <w:multiLevelType w:val="hybridMultilevel"/>
    <w:tmpl w:val="5E707FA4"/>
    <w:lvl w:ilvl="0" w:tplc="13F6046A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AC"/>
    <w:rsid w:val="00011153"/>
    <w:rsid w:val="00017EA6"/>
    <w:rsid w:val="00044D83"/>
    <w:rsid w:val="00067DB9"/>
    <w:rsid w:val="000849C3"/>
    <w:rsid w:val="000905C2"/>
    <w:rsid w:val="000C20B0"/>
    <w:rsid w:val="001037A1"/>
    <w:rsid w:val="00120B3A"/>
    <w:rsid w:val="00122A2F"/>
    <w:rsid w:val="0012456A"/>
    <w:rsid w:val="00137FCC"/>
    <w:rsid w:val="00165C47"/>
    <w:rsid w:val="00193942"/>
    <w:rsid w:val="001D0269"/>
    <w:rsid w:val="001D419C"/>
    <w:rsid w:val="001D5E87"/>
    <w:rsid w:val="0020300A"/>
    <w:rsid w:val="0024426F"/>
    <w:rsid w:val="00262917"/>
    <w:rsid w:val="00285D6E"/>
    <w:rsid w:val="00290CB5"/>
    <w:rsid w:val="002B4939"/>
    <w:rsid w:val="002C161B"/>
    <w:rsid w:val="002C2A22"/>
    <w:rsid w:val="002D68C9"/>
    <w:rsid w:val="002F7E01"/>
    <w:rsid w:val="00301136"/>
    <w:rsid w:val="00316E32"/>
    <w:rsid w:val="00316F95"/>
    <w:rsid w:val="003378E3"/>
    <w:rsid w:val="003406B3"/>
    <w:rsid w:val="0035032F"/>
    <w:rsid w:val="00360CA8"/>
    <w:rsid w:val="00366FDE"/>
    <w:rsid w:val="003B5A22"/>
    <w:rsid w:val="003C3F55"/>
    <w:rsid w:val="003D144E"/>
    <w:rsid w:val="003D509D"/>
    <w:rsid w:val="003E1E16"/>
    <w:rsid w:val="003E4E77"/>
    <w:rsid w:val="003E65BE"/>
    <w:rsid w:val="00403BC5"/>
    <w:rsid w:val="00411D20"/>
    <w:rsid w:val="00445785"/>
    <w:rsid w:val="004471AC"/>
    <w:rsid w:val="00447DAD"/>
    <w:rsid w:val="00466441"/>
    <w:rsid w:val="004778BB"/>
    <w:rsid w:val="004A221F"/>
    <w:rsid w:val="004B6D41"/>
    <w:rsid w:val="004D3726"/>
    <w:rsid w:val="004E2D2E"/>
    <w:rsid w:val="005027CD"/>
    <w:rsid w:val="005041DE"/>
    <w:rsid w:val="00515568"/>
    <w:rsid w:val="005262F2"/>
    <w:rsid w:val="005559FD"/>
    <w:rsid w:val="00557998"/>
    <w:rsid w:val="00573219"/>
    <w:rsid w:val="005809B3"/>
    <w:rsid w:val="005971EF"/>
    <w:rsid w:val="005A60B3"/>
    <w:rsid w:val="005B4F03"/>
    <w:rsid w:val="005E1BBD"/>
    <w:rsid w:val="005F1530"/>
    <w:rsid w:val="005F762B"/>
    <w:rsid w:val="00620CF2"/>
    <w:rsid w:val="0064392B"/>
    <w:rsid w:val="00671E20"/>
    <w:rsid w:val="00681F0E"/>
    <w:rsid w:val="006A10ED"/>
    <w:rsid w:val="006A57E4"/>
    <w:rsid w:val="006A6A5C"/>
    <w:rsid w:val="006C79CF"/>
    <w:rsid w:val="006E1E99"/>
    <w:rsid w:val="00717539"/>
    <w:rsid w:val="007262DC"/>
    <w:rsid w:val="007362AC"/>
    <w:rsid w:val="007433D2"/>
    <w:rsid w:val="00751504"/>
    <w:rsid w:val="00772931"/>
    <w:rsid w:val="007A2343"/>
    <w:rsid w:val="007A759D"/>
    <w:rsid w:val="007B3EBB"/>
    <w:rsid w:val="007C1BFE"/>
    <w:rsid w:val="007C3EF7"/>
    <w:rsid w:val="007D36A7"/>
    <w:rsid w:val="007F5FE8"/>
    <w:rsid w:val="00802F17"/>
    <w:rsid w:val="0086362B"/>
    <w:rsid w:val="00871043"/>
    <w:rsid w:val="00884CDE"/>
    <w:rsid w:val="008B0EF5"/>
    <w:rsid w:val="008F34EF"/>
    <w:rsid w:val="008F3848"/>
    <w:rsid w:val="0090299B"/>
    <w:rsid w:val="00930285"/>
    <w:rsid w:val="00935714"/>
    <w:rsid w:val="0093701E"/>
    <w:rsid w:val="009374BE"/>
    <w:rsid w:val="00942007"/>
    <w:rsid w:val="00945FE9"/>
    <w:rsid w:val="00947A33"/>
    <w:rsid w:val="009533F4"/>
    <w:rsid w:val="009733F4"/>
    <w:rsid w:val="009D4C82"/>
    <w:rsid w:val="009E3BF9"/>
    <w:rsid w:val="009F013F"/>
    <w:rsid w:val="00A04F06"/>
    <w:rsid w:val="00A11BAB"/>
    <w:rsid w:val="00A17D4A"/>
    <w:rsid w:val="00A23B78"/>
    <w:rsid w:val="00A369A3"/>
    <w:rsid w:val="00A40729"/>
    <w:rsid w:val="00A41AE1"/>
    <w:rsid w:val="00A459B9"/>
    <w:rsid w:val="00A65ECB"/>
    <w:rsid w:val="00A73ECA"/>
    <w:rsid w:val="00A87A84"/>
    <w:rsid w:val="00A97CF7"/>
    <w:rsid w:val="00AB2D6E"/>
    <w:rsid w:val="00AC0376"/>
    <w:rsid w:val="00AD1BE3"/>
    <w:rsid w:val="00AE213F"/>
    <w:rsid w:val="00AE4874"/>
    <w:rsid w:val="00B16881"/>
    <w:rsid w:val="00B16E57"/>
    <w:rsid w:val="00B22D54"/>
    <w:rsid w:val="00B301E0"/>
    <w:rsid w:val="00B3252F"/>
    <w:rsid w:val="00B500F8"/>
    <w:rsid w:val="00B50BD1"/>
    <w:rsid w:val="00B603C3"/>
    <w:rsid w:val="00B721B6"/>
    <w:rsid w:val="00B77855"/>
    <w:rsid w:val="00B843F6"/>
    <w:rsid w:val="00B932AD"/>
    <w:rsid w:val="00BA75B6"/>
    <w:rsid w:val="00BA7AA0"/>
    <w:rsid w:val="00BD1D83"/>
    <w:rsid w:val="00BF2008"/>
    <w:rsid w:val="00C3107A"/>
    <w:rsid w:val="00C747A4"/>
    <w:rsid w:val="00C75406"/>
    <w:rsid w:val="00C81A49"/>
    <w:rsid w:val="00C96FCD"/>
    <w:rsid w:val="00CF52EA"/>
    <w:rsid w:val="00D01DC3"/>
    <w:rsid w:val="00D04432"/>
    <w:rsid w:val="00D32448"/>
    <w:rsid w:val="00D33839"/>
    <w:rsid w:val="00D36322"/>
    <w:rsid w:val="00D36EE2"/>
    <w:rsid w:val="00D416CD"/>
    <w:rsid w:val="00D56133"/>
    <w:rsid w:val="00D561C2"/>
    <w:rsid w:val="00D57DBC"/>
    <w:rsid w:val="00D63F6F"/>
    <w:rsid w:val="00D95B8E"/>
    <w:rsid w:val="00DA601E"/>
    <w:rsid w:val="00DB0C41"/>
    <w:rsid w:val="00DD32A0"/>
    <w:rsid w:val="00DE42E7"/>
    <w:rsid w:val="00DF16A2"/>
    <w:rsid w:val="00E11AE7"/>
    <w:rsid w:val="00E207C6"/>
    <w:rsid w:val="00E25531"/>
    <w:rsid w:val="00E30149"/>
    <w:rsid w:val="00E3419D"/>
    <w:rsid w:val="00E41E36"/>
    <w:rsid w:val="00E52DFF"/>
    <w:rsid w:val="00E566F0"/>
    <w:rsid w:val="00E634E7"/>
    <w:rsid w:val="00E85D87"/>
    <w:rsid w:val="00E942D3"/>
    <w:rsid w:val="00EA1F0E"/>
    <w:rsid w:val="00EB0EB2"/>
    <w:rsid w:val="00EB3672"/>
    <w:rsid w:val="00EC51DC"/>
    <w:rsid w:val="00EC6499"/>
    <w:rsid w:val="00EE3571"/>
    <w:rsid w:val="00EE4944"/>
    <w:rsid w:val="00F00D2C"/>
    <w:rsid w:val="00F014C1"/>
    <w:rsid w:val="00F1292B"/>
    <w:rsid w:val="00F16CF6"/>
    <w:rsid w:val="00F41EC9"/>
    <w:rsid w:val="00F42CF3"/>
    <w:rsid w:val="00F42D46"/>
    <w:rsid w:val="00F5724F"/>
    <w:rsid w:val="00F60864"/>
    <w:rsid w:val="00F7465C"/>
    <w:rsid w:val="00F8072B"/>
    <w:rsid w:val="00F809C3"/>
    <w:rsid w:val="00F85F6B"/>
    <w:rsid w:val="00FB420D"/>
    <w:rsid w:val="00FC73E8"/>
    <w:rsid w:val="00FD68C8"/>
    <w:rsid w:val="00FD74E6"/>
    <w:rsid w:val="00FE27BC"/>
    <w:rsid w:val="00FF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E7"/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9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9370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3701E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s1">
    <w:name w:val="s1"/>
    <w:rsid w:val="00F85F6B"/>
  </w:style>
  <w:style w:type="character" w:styleId="a6">
    <w:name w:val="Strong"/>
    <w:basedOn w:val="a0"/>
    <w:uiPriority w:val="22"/>
    <w:qFormat/>
    <w:rsid w:val="00F85F6B"/>
    <w:rPr>
      <w:b/>
      <w:bCs/>
    </w:rPr>
  </w:style>
  <w:style w:type="character" w:customStyle="1" w:styleId="markdown-word">
    <w:name w:val="markdown-word"/>
    <w:basedOn w:val="a0"/>
    <w:rsid w:val="00671E20"/>
  </w:style>
  <w:style w:type="character" w:styleId="a7">
    <w:name w:val="Hyperlink"/>
    <w:basedOn w:val="a0"/>
    <w:uiPriority w:val="99"/>
    <w:unhideWhenUsed/>
    <w:qFormat/>
    <w:rsid w:val="004A221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5406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F809C3"/>
    <w:rPr>
      <w:i/>
      <w:iCs/>
    </w:rPr>
  </w:style>
  <w:style w:type="paragraph" w:customStyle="1" w:styleId="5628">
    <w:name w:val="5628"/>
    <w:aliases w:val="bqiaagaaeyqcaaagiaiaaanjfqaabxevaaaaaaaaaaaaaaaaaaaaaaaaaaaaaaaaaaaaaaaaaaaaaaaaaaaaaaaaaaaaaaaaaaaaaaaaaaaaaaaaaaaaaaaaaaaaaaaaaaaaaaaaaaaaaaaaaaaaaaaaaaaaaaaaaaaaaaaaaaaaaaaaaaaaaaaaaaaaaaaaaaaaaaaaaaaaaaaaaaaaaaaaaaaaaaaaaaaaaaaa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kguayh">
    <w:name w:val="sc-kguayh"/>
    <w:basedOn w:val="a"/>
    <w:rsid w:val="0028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285D6E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871043"/>
  </w:style>
  <w:style w:type="character" w:customStyle="1" w:styleId="30">
    <w:name w:val="Заголовок 3 Знак"/>
    <w:basedOn w:val="a0"/>
    <w:link w:val="3"/>
    <w:uiPriority w:val="9"/>
    <w:rsid w:val="00772931"/>
    <w:rPr>
      <w:rFonts w:asciiTheme="majorHAnsi" w:eastAsiaTheme="majorEastAsia" w:hAnsiTheme="majorHAnsi" w:cstheme="majorBidi"/>
      <w:color w:val="243F60" w:themeColor="accent1" w:themeShade="7F"/>
      <w:szCs w:val="24"/>
      <w:lang w:eastAsia="ru-RU"/>
    </w:rPr>
  </w:style>
  <w:style w:type="paragraph" w:customStyle="1" w:styleId="2777">
    <w:name w:val="2777"/>
    <w:aliases w:val="bqiaagaaeyqcaaagiaiaaapjcqaabdcjaaaaaaaaaaaaaaaaaaaaaaaaaaaaaaaaaaaaaaaaaaaaaaaaaaaaaaaaaaaaaaaaaaaaaaaaaaaaaaaaaaaaaaaaaaaaaaaaaaaaaaaaaaaaaaaaaaaaaaaaaaaaaaaaaaaaaaaaaaaaaaaaaaaaaaaaaaaaaaaaaaaaaaaaaaaaaaaaaaaaaaaaaaaaaaaaaaaaaaaa"/>
    <w:basedOn w:val="a"/>
    <w:rsid w:val="00B5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D36EE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65E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ac">
    <w:name w:val="Содержимое таблицы"/>
    <w:basedOn w:val="a"/>
    <w:qFormat/>
    <w:rsid w:val="00884CDE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kern w:val="2"/>
      <w:sz w:val="24"/>
      <w:szCs w:val="24"/>
      <w:lang w:eastAsia="zh-CN" w:bidi="hi-IN"/>
    </w:rPr>
  </w:style>
  <w:style w:type="paragraph" w:customStyle="1" w:styleId="paragraph-styledstyledparagraph-sc-a650b026-0">
    <w:name w:val="paragraph-styled__styledparagraph-sc-a650b026-0"/>
    <w:basedOn w:val="a"/>
    <w:rsid w:val="00120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7A2343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ab">
    <w:name w:val="Абзац списка Знак"/>
    <w:basedOn w:val="a0"/>
    <w:link w:val="aa"/>
    <w:uiPriority w:val="34"/>
    <w:rsid w:val="004778BB"/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E7"/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9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9370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3701E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s1">
    <w:name w:val="s1"/>
    <w:rsid w:val="00F85F6B"/>
  </w:style>
  <w:style w:type="character" w:styleId="a6">
    <w:name w:val="Strong"/>
    <w:basedOn w:val="a0"/>
    <w:uiPriority w:val="22"/>
    <w:qFormat/>
    <w:rsid w:val="00F85F6B"/>
    <w:rPr>
      <w:b/>
      <w:bCs/>
    </w:rPr>
  </w:style>
  <w:style w:type="character" w:customStyle="1" w:styleId="markdown-word">
    <w:name w:val="markdown-word"/>
    <w:basedOn w:val="a0"/>
    <w:rsid w:val="00671E20"/>
  </w:style>
  <w:style w:type="character" w:styleId="a7">
    <w:name w:val="Hyperlink"/>
    <w:basedOn w:val="a0"/>
    <w:uiPriority w:val="99"/>
    <w:unhideWhenUsed/>
    <w:qFormat/>
    <w:rsid w:val="004A221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5406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F809C3"/>
    <w:rPr>
      <w:i/>
      <w:iCs/>
    </w:rPr>
  </w:style>
  <w:style w:type="paragraph" w:customStyle="1" w:styleId="5628">
    <w:name w:val="5628"/>
    <w:aliases w:val="bqiaagaaeyqcaaagiaiaaanjfqaabxevaaaaaaaaaaaaaaaaaaaaaaaaaaaaaaaaaaaaaaaaaaaaaaaaaaaaaaaaaaaaaaaaaaaaaaaaaaaaaaaaaaaaaaaaaaaaaaaaaaaaaaaaaaaaaaaaaaaaaaaaaaaaaaaaaaaaaaaaaaaaaaaaaaaaaaaaaaaaaaaaaaaaaaaaaaaaaaaaaaaaaaaaaaaaaaaaaaaaaaaa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kguayh">
    <w:name w:val="sc-kguayh"/>
    <w:basedOn w:val="a"/>
    <w:rsid w:val="0028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285D6E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871043"/>
  </w:style>
  <w:style w:type="character" w:customStyle="1" w:styleId="30">
    <w:name w:val="Заголовок 3 Знак"/>
    <w:basedOn w:val="a0"/>
    <w:link w:val="3"/>
    <w:uiPriority w:val="9"/>
    <w:rsid w:val="00772931"/>
    <w:rPr>
      <w:rFonts w:asciiTheme="majorHAnsi" w:eastAsiaTheme="majorEastAsia" w:hAnsiTheme="majorHAnsi" w:cstheme="majorBidi"/>
      <w:color w:val="243F60" w:themeColor="accent1" w:themeShade="7F"/>
      <w:szCs w:val="24"/>
      <w:lang w:eastAsia="ru-RU"/>
    </w:rPr>
  </w:style>
  <w:style w:type="paragraph" w:customStyle="1" w:styleId="2777">
    <w:name w:val="2777"/>
    <w:aliases w:val="bqiaagaaeyqcaaagiaiaaapjcqaabdcjaaaaaaaaaaaaaaaaaaaaaaaaaaaaaaaaaaaaaaaaaaaaaaaaaaaaaaaaaaaaaaaaaaaaaaaaaaaaaaaaaaaaaaaaaaaaaaaaaaaaaaaaaaaaaaaaaaaaaaaaaaaaaaaaaaaaaaaaaaaaaaaaaaaaaaaaaaaaaaaaaaaaaaaaaaaaaaaaaaaaaaaaaaaaaaaaaaaaaaaa"/>
    <w:basedOn w:val="a"/>
    <w:rsid w:val="00B5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D36EE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65E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ac">
    <w:name w:val="Содержимое таблицы"/>
    <w:basedOn w:val="a"/>
    <w:qFormat/>
    <w:rsid w:val="00884CDE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kern w:val="2"/>
      <w:sz w:val="24"/>
      <w:szCs w:val="24"/>
      <w:lang w:eastAsia="zh-CN" w:bidi="hi-IN"/>
    </w:rPr>
  </w:style>
  <w:style w:type="paragraph" w:customStyle="1" w:styleId="paragraph-styledstyledparagraph-sc-a650b026-0">
    <w:name w:val="paragraph-styled__styledparagraph-sc-a650b026-0"/>
    <w:basedOn w:val="a"/>
    <w:rsid w:val="00120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7A2343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ab">
    <w:name w:val="Абзац списка Знак"/>
    <w:basedOn w:val="a0"/>
    <w:link w:val="aa"/>
    <w:uiPriority w:val="34"/>
    <w:rsid w:val="004778BB"/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0635E-E22C-4716-8E3E-5E8C5C2C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27</Pages>
  <Words>3527</Words>
  <Characters>20108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148</cp:revision>
  <dcterms:created xsi:type="dcterms:W3CDTF">2025-01-09T01:14:00Z</dcterms:created>
  <dcterms:modified xsi:type="dcterms:W3CDTF">2026-11-02T02:23:00Z</dcterms:modified>
</cp:coreProperties>
</file>