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6A6A5C" w:rsidRPr="00DD32A0" w:rsidTr="00DD32A0">
        <w:tc>
          <w:tcPr>
            <w:tcW w:w="9571" w:type="dxa"/>
            <w:gridSpan w:val="6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</w:t>
            </w:r>
            <w:r w:rsidR="00947A33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6362B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262917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33D2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6362B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7433D2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мая </w:t>
            </w:r>
            <w:r w:rsidR="002D68C9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6A6A5C" w:rsidRPr="00DD32A0" w:rsidTr="00DD32A0">
        <w:tc>
          <w:tcPr>
            <w:tcW w:w="675" w:type="dxa"/>
          </w:tcPr>
          <w:p w:rsidR="00E11AE7" w:rsidRPr="00DD32A0" w:rsidRDefault="00E25531" w:rsidP="006A6A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18.05 -24.05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ОКЦ, Чайковского, 191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09.30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i/>
                <w:color w:val="000000"/>
              </w:rPr>
            </w:pPr>
            <w:r w:rsidRPr="00DD32A0">
              <w:rPr>
                <w:bCs/>
              </w:rPr>
              <w:t>Платное</w:t>
            </w:r>
            <w:r w:rsidRPr="00DD32A0">
              <w:rPr>
                <w:bCs/>
                <w:lang w:val="en-US"/>
              </w:rPr>
              <w:t xml:space="preserve"> </w:t>
            </w:r>
            <w:r w:rsidRPr="00DD32A0">
              <w:rPr>
                <w:bCs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  <w:p w:rsidR="00DD32A0" w:rsidRPr="00DD32A0" w:rsidRDefault="00DD32A0" w:rsidP="00DD32A0">
            <w:pPr>
              <w:pStyle w:val="5628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DD32A0">
              <w:t>«Чтение – лучшее увлечение»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SB Sans Text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eastAsia="SB Sans Text" w:hAnsi="Times New Roman" w:cs="Times New Roman"/>
                <w:sz w:val="24"/>
                <w:szCs w:val="24"/>
                <w:shd w:val="clear" w:color="auto" w:fill="FFFFFF"/>
              </w:rPr>
              <w:t>Каждый участник сможет сделать уникальную закладку своими руками. В ход пойдут цветные карандаши, фломастеры, наклейки и даже кусочки бумаги.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Дети ОВЗ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простого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 xml:space="preserve">Краеведческая игра 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 xml:space="preserve">«Вот это – по – </w:t>
            </w:r>
            <w:proofErr w:type="gramStart"/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нашему</w:t>
            </w:r>
            <w:proofErr w:type="gramEnd"/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мероприятия познакомятся с историей </w:t>
            </w:r>
            <w:proofErr w:type="spellStart"/>
            <w:r w:rsidRPr="00DD32A0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краснокнижного</w:t>
            </w:r>
            <w:proofErr w:type="spellEnd"/>
            <w:r w:rsidRPr="00DD32A0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лотоса Приамурья, изучат географические объекты, носящие эвенкийские названия.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D32A0">
              <w:rPr>
                <w:rStyle w:val="markdown-word"/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i/>
                <w:color w:val="000000"/>
              </w:rPr>
            </w:pPr>
            <w:r w:rsidRPr="00DD32A0">
              <w:t>15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20.05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Книжный 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подкаст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«Две библиотеки – одна книжная любовь»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МБ «Дом семьи» и заведующая взрослым отделом библиотеки-обсерватории им. Б.А. Машука ведут 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подкаст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«Две библиотеки – одна книжная любовь». Там они обсуждают книги из фондов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библиотек, советуют читателям и делятся своим мнением. Тема выпуска - книга «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Эрагон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Кристофера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Паолини</w:t>
            </w:r>
            <w:proofErr w:type="spell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09.30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D32A0" w:rsidRPr="00DD32A0" w:rsidRDefault="00DD32A0" w:rsidP="00DD32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 «Литературный суд: русские народные сказки»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превратится в зал судебных заседаний, а на скамье подсудимых окажется персонаж, чьи поступки вызывают жаркие споры. Участники примерят роли прокурора, адвоката, свидетелей и присяжных, чтобы вынести справедливый вердикт, опираясь исключительно на те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кст пр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оизведения.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природы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«Цвет книги – красный»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Библиотекарь расскажет о красной книге, проведёт игры на закрепление новых знаний.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  <w:p w:rsidR="00DD32A0" w:rsidRPr="00DD32A0" w:rsidRDefault="00DD32A0" w:rsidP="00DD32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краелюбия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«Город, который я люблю!»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(170 лет со дня основания г.    Благовещенска)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детского 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им. П.С. Комарова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Мероприятие </w:t>
            </w:r>
            <w:r w:rsidRPr="00DD32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призвано знакомить учащихся 2-го класса с историческими </w:t>
            </w:r>
            <w:proofErr w:type="gramStart"/>
            <w:r w:rsidRPr="00DD32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фактами о городе</w:t>
            </w:r>
            <w:proofErr w:type="gramEnd"/>
            <w:r w:rsidRPr="00DD32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Час развития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«Верно - неверно»</w:t>
            </w:r>
            <w:r w:rsidRPr="00DD32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2A0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Дидактическая игра «Верно — неверно» пройдет в рамках акции «Внимание! Открытые окна!». Она поможет детям усвоить правила безопасного поведения возле окон и осознать опасность выпадения из окон. Мероприятие будет полезно и родителям: оно поможет им лучше ориентироваться в потенциально опасных ситуациях и вовремя принимать нужные меры.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Style w:val="markdown-word"/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9:00 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20:00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программе Российско-китайского </w:t>
            </w: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экономического форума «</w:t>
            </w:r>
            <w:proofErr w:type="spellStart"/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АмурЭкспо</w:t>
            </w:r>
            <w:proofErr w:type="spellEnd"/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D3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Ленина 100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Большой зал ОКЦ, малый зал ОКЦ, ресторан 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ОКЦ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Площадь ОКЦ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Сессии и круглые столы по плану программы форума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09.30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«Кто знает Аз да Буки, тому и книги в руки» 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(День славянской письменности и культуры)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честь Дня славянской письменности и культуры учащиеся 2-го класса познакомятся с историей русской письменности.</w:t>
            </w:r>
          </w:p>
          <w:p w:rsidR="00DD32A0" w:rsidRPr="00DD32A0" w:rsidRDefault="00DD32A0" w:rsidP="00DD32A0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«Нет пластику!»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№27»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tgtFrame="_blank" w:history="1">
              <w:r w:rsidRPr="00DD32A0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Библиотекарь обучит детей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правильному использованию пластика и его переработке.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кружка познакомятся с жизнью и творчеством В</w:t>
            </w:r>
            <w:r w:rsidRPr="00DD32A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асилия Дмитриевича </w:t>
            </w:r>
            <w:r w:rsidRPr="00DD32A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Поленова </w:t>
            </w:r>
            <w:r w:rsidRPr="00DD32A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и нарисуют мельницу пастелью. 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занятия 500 руб.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«Коротко о грамотности»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Участники мероприятия смогут продемонстрировать свои знания в интеллектуальной игре в формате </w:t>
            </w:r>
            <w:proofErr w:type="spellStart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квиза</w:t>
            </w:r>
            <w:proofErr w:type="spellEnd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посвященной дню славянской письменности и культуры.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 категории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21.05 18:00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коллективов ОКЦ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Концертная программа коллективов ОКЦ</w:t>
            </w: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посвященная форуму «АмурЭкспо2026»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«Аз и Буки — начало мудрого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пути» Познавательная встреча (</w:t>
            </w:r>
            <w:r w:rsidRPr="00DD32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День славянской письменности и культуры)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МАОУ «Школа № 12 города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Благовещенска»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Зейская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89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 мероприятии ребята узнают о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создании славянской азбуки, о важности письменности. Дети примут участие в викторине и играх, создадут рисунки.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 с ОВЗ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09.30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программа «Досье шпиона»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изучат различные виды шпионских шифров и принципы кодирования информации. В практической части участники изготовят персональный 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лэпбук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настоящего шпиона, представляющий собой функциональное интерактивное пособие для дальнейшего использования в игровых и культурно-просветительских целях.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rPr>
          <w:trHeight w:val="359"/>
        </w:trPr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Библиочас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славянской 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письменности»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Библиотекарь МБ «Дом семьи» </w:t>
            </w: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расскажет о святых Кирилле и 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Мефодии</w:t>
            </w:r>
            <w:proofErr w:type="spellEnd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подаривших славянам азбуку, а также о сходстве и различии современной азбуки и кириллицы. Затем пройдёт интерактивная игра, во время которой нужно будет к устаревшим словам подобрать современное значение в русском языке.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eastAsia="SB Sans Text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путешествие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«Нам с книгой назначена встреча»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eastAsia="SB Sans Text var(--plasma-dropz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DD32A0">
              <w:rPr>
                <w:rFonts w:ascii="Times New Roman" w:eastAsia="SB Sans Text var(--plasma-dropz" w:hAnsi="Times New Roman" w:cs="Times New Roman"/>
                <w:color w:val="000000" w:themeColor="text1"/>
                <w:shd w:val="clear" w:color="auto" w:fill="FFFFFF"/>
              </w:rPr>
              <w:t xml:space="preserve">Что ждет участников? </w:t>
            </w:r>
            <w:r w:rsidRPr="00DD32A0">
              <w:rPr>
                <w:rStyle w:val="a6"/>
                <w:rFonts w:ascii="Times New Roman" w:eastAsia="SB Sans Text var(--plasma-dropz" w:hAnsi="Times New Roman" w:cs="Times New Roman"/>
                <w:color w:val="000000" w:themeColor="text1"/>
                <w:shd w:val="clear" w:color="auto" w:fill="FFFFFF"/>
              </w:rPr>
              <w:t>Познакомятся</w:t>
            </w:r>
            <w:r w:rsidRPr="00DD32A0">
              <w:rPr>
                <w:rFonts w:ascii="Times New Roman" w:eastAsia="SB Sans Text var(--plasma-dropz" w:hAnsi="Times New Roman" w:cs="Times New Roman"/>
                <w:color w:val="000000" w:themeColor="text1"/>
                <w:shd w:val="clear" w:color="auto" w:fill="FFFFFF"/>
              </w:rPr>
              <w:t> с историей библиотеки. Узнают секреты работы библиотекарей и примут участие в викторине на знание литературы. В конце мероприятия получат памятные сувениры от библиотеки.</w:t>
            </w:r>
          </w:p>
          <w:p w:rsidR="00DD32A0" w:rsidRPr="00DD32A0" w:rsidRDefault="00DD32A0" w:rsidP="00DD32A0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«Книгу берегу»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Сотрудник библиотеки расскажет читателям правила обращения с книгой, чтобы сделать чтение приятным процессом</w:t>
            </w:r>
          </w:p>
          <w:p w:rsidR="00DD32A0" w:rsidRPr="00DD32A0" w:rsidRDefault="00DD32A0" w:rsidP="00DD32A0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 категории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«Учимся безопасности: огонь под контролем» Интерактивная беседа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МБ с. Белогорье, ул. Рёлочная, 22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участники мероприятия познакомятся с правилами пожарной безопасности, запомнят номер экстренных служб и обсудят, как помочь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себе и окружающим в чрезвычайной ситуации.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«Золотые звезды земляков»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Для школьников будет проведена тематическая беседа, посвящённая героям Великой Отечественной войны. Участники узнают о судьбах защитников, изучат биографические сведения и примеры воинских подвигов. В ходе обсуждения будут затронуты вопросы личного мужества, долга и ответственности перед Родиной.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13.00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Военно-спортивная эстафета «Погранзастава»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Библиотекарь продемонстрируют работу с армейским снаряжением и безопасными учебными моделями оружия, способствуя развитию практических навыков и пониманию военной подготовки.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 14:00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Российско-китайского экономического форума «</w:t>
            </w:r>
            <w:proofErr w:type="spellStart"/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АмурЭкспо</w:t>
            </w:r>
            <w:proofErr w:type="spellEnd"/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D3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DD32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Концертная программа коллективов города и коллективов ОКЦ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Литературно-творческая встреча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Литературный пломбир»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72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Мороженое — это не только десерт, но и настоящий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литературный герой. Мы поговорим о том, как писатели превращают шарик ванильного в символ счастья, беззаботности или даже в испытание для своих персонажей. А ещё раскроем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секрет</w:t>
            </w:r>
            <w:proofErr w:type="gram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: какой путь прошло мороженое, прежде чем оказаться в хрустящем вафельном рожке?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книжного погружения — творческий мастер‑класс: нарисуем своё идеальное мороженое акрилом на газетном холсте. Получатся стильные картины с 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винтажным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характером — такие точно захочется повесить на стену!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мероприятия 400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DD32A0" w:rsidRPr="00DD32A0" w:rsidRDefault="007F5FE8" w:rsidP="007F5F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Пушкинская</w:t>
            </w: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Игротека «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Приглашаем всей семьей провести </w:t>
            </w: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праздничные выходные в библиотеке!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тел. 89146038130, 200 рублей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Theme="minorHAnsi" w:hAnsi="Times New Roman" w:cs="Times New Roman"/>
                <w:sz w:val="24"/>
                <w:szCs w:val="24"/>
              </w:rPr>
              <w:t>«АЗ и БУКИ основы науки» Обзор книжной выставки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D32A0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День славянской письменности и культуры)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rStyle w:val="markdown-word"/>
                <w:shd w:val="clear" w:color="auto" w:fill="FFFFFF"/>
              </w:rPr>
            </w:pPr>
            <w:r w:rsidRPr="00DD32A0">
              <w:rPr>
                <w:rStyle w:val="markdown-word"/>
                <w:shd w:val="clear" w:color="auto" w:fill="FFFFFF"/>
              </w:rPr>
              <w:t xml:space="preserve">Ребята узнают о жизни и деятельности Кирилла и </w:t>
            </w:r>
            <w:proofErr w:type="spellStart"/>
            <w:r w:rsidRPr="00DD32A0">
              <w:rPr>
                <w:rStyle w:val="markdown-word"/>
                <w:shd w:val="clear" w:color="auto" w:fill="FFFFFF"/>
              </w:rPr>
              <w:t>Мефодия</w:t>
            </w:r>
            <w:proofErr w:type="spellEnd"/>
            <w:r w:rsidRPr="00DD32A0">
              <w:rPr>
                <w:rStyle w:val="markdown-word"/>
                <w:shd w:val="clear" w:color="auto" w:fill="FFFFFF"/>
              </w:rPr>
              <w:t>, об истории создания глаголицы и кириллицы — первых славянских азбук, о развитии письменности на Руси, о роли алфавита в становлении культуры и образования.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  <w:shd w:val="clear" w:color="auto" w:fill="FFFFFF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«Как не утонуть в океане знаний» 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гра-тренинг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научатся быстро находить нужную информацию среди огромного количества данных, отличать надёжные источники от сомнительных, освоят полезные приёмы поиска, научатся формулировать точные запросы.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Научная лаборатория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«Огород на подоконнике»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«Огород на подоконнике» — это не просто цветочный горшочек с укропом, а отлаженная экосистема, где каждый фактор: от спектра света до влажности субстрата — находится под контролем. В нашей лаборатории мы поговорим о том, какой нужен свет, ведь главная проблема городского огородничества — дефицит естественного освещения. Второй ключевой аспект -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субстрат и система полива. Ну 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конечно – же, какие семена пригодны для посадки на подоконнике. Кроме того, узнаем, как зеленый уголок в квартире улучшает микроклимат и снижает уровень стресса у жильцов.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физике. </w:t>
            </w:r>
            <w:r w:rsidRPr="00DD32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Литературно-тактическое занятие «Граница на замке»</w:t>
            </w:r>
          </w:p>
          <w:p w:rsidR="00DD32A0" w:rsidRPr="007F5FE8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Литературно-тактическое занятие «Граница на замке»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пограничника будет включать две части. Устная часть охватит историю пограничной службы России, особенности охраны дальневосточных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рубежей и задачи пограничных подразделений. Практическая часть будет посвящена работе с безопасными макетами оружия и снаряжения. Также в рамках практического блока будут освоены азы тактики, такие как скрытное передвижение и наблюдение.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Стоимость участия: 200 руб.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DD32A0" w:rsidRPr="00DD32A0" w:rsidRDefault="007F5FE8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23.05.</w:t>
            </w:r>
          </w:p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Библиотечные посиделки "Пластилин и книга: творим вместе" 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(Общероссийский день библиотек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Приглашаем вас на увлекательное мероприятие, где вы сможете совместить творчество и чтение! На «Библиотечных посиделках» мы будем создавать поделки из пластилина, вдохновляясь любимыми книгами.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«Учис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играя!»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поверья»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A0" w:rsidRPr="00DD32A0" w:rsidRDefault="00DD32A0" w:rsidP="00DD32A0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мероприятия участникам предлагается создать диораму по мотивам славянских верований и сказок.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подручные материалы, такие как бумага, природные элементы и клей, юные мастера смогут воссоздать сцены из былин и сказаний. Целью занятия является развитие мелкой моторики, пространственного мышления и творческого воображения, а также приобщение к богатому культурному наследию.</w:t>
            </w:r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i/>
                <w:shd w:val="clear" w:color="auto" w:fill="FFFFFF"/>
              </w:rPr>
            </w:pPr>
            <w:r w:rsidRPr="00DD32A0">
              <w:rPr>
                <w:rFonts w:eastAsia="Calibri"/>
                <w:b/>
                <w:bCs/>
                <w:i/>
              </w:rPr>
              <w:t>Дети</w:t>
            </w:r>
            <w:r w:rsidRPr="00DD32A0">
              <w:rPr>
                <w:bCs/>
              </w:rPr>
              <w:t>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23.05.</w:t>
            </w:r>
          </w:p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17-00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«Откуда азбука пошла» Беседа-викторина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(День славянской письменности и культуры)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ул. Пограничная 124/3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 ждёт увлекательный рассказ об истории создания славянской азбуки, интересных фактах из жизни её создателей и развитии письменности на Руси.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мероприятия участники смогут проверить свои знания в викторине, а также узнать много нового и интересного.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Сергеевна Шевцова, мастер ДПИ проведет занятие по вязанию. 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600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путешествие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«Книжный переплёт по-весеннему»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</w:t>
            </w:r>
            <w:bookmarkStart w:id="0" w:name="_GoBack"/>
            <w:bookmarkEnd w:id="0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совершим мини-экскурсию в мир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книжного дела: познакомимся с анатомией книги — от форзаца и каптала до корешка и обреза — и узнаем, как рождается тот самый переплёт, который хранит истории поколений. А затем превратим знания в творчество и создадим 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авторскую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скрап-страницу, которая станет изящным книжным переплётом-обложкой для ваших самых светлых воспоминаний.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игра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«Остров сокровищ»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 (рупор даёт возможность удваивать свой голос, ядовитые водоросли принуждает игрока говорить шёпотом и прочее).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портрет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«Ведь, если звёзды зажигают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Значит — это кому-нибудь нужно?»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ая,3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Вечер-портер, посвящённый жизненному и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творческому пути Владимира Владимировича Маяковского. Рассказ диктора охватит весь период жизни поэта, особенности каждого её этапа, а также тонкости взаимоотношений Маяковского с советской властью и цензурой. Рассказ будет иллюстрирован презентацией с тематическими фотографиями и видеовставками. Площадка мероприятия будет освещена тёплым тусклым светом, будет организована тематическая книжная выставка, зрители будут размещаться на креслах-мешках, также им будет предложен горячий чай.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8 платное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23.05.2026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Айгунский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Россией и Китаем»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(ул. Центральная, 1)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28 мая – памятная дата Амурской области: «День заключения 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Айгунского</w:t>
            </w:r>
            <w:proofErr w:type="spellEnd"/>
            <w:r w:rsidRPr="00DD32A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договора». В фойе ДК в честь этой даты будет оформлен информационный стенд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чтения «Славянское слово: от истоков до наших дней» (6+)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Мясокомбинат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Проведение  публичных  чтений произведений русских классиков или современных авторов на открытых площадках: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автобусной остановке, сквере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п. Мясокомбината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Позаботимся   о том, чтобы у участников остались приятные воспоминания –   сувениры, грамоты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DD32A0" w:rsidRPr="00DD32A0" w:rsidRDefault="00DD32A0" w:rsidP="00DD32A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для школьников (6+)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Белогорье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ДПИ мастер-класс для детей. Подготовка выставки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«Удивительный мир бабочек» (6+)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Центральная, 1)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 ходе мероприятия дети познакомятся с интересными фактами из жизни бабочек и научатся к бережному отношению к природе через игры и конкурсы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«Бабочка – красавица» (6+)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Центральная, 1)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Дети сделают бабочек из гофрированной бумаги и закрепят их на веточке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17:00-20:00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марафон в рамках Года единства народов России (работа творческих концертных  площадок)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Активности от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Федераци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рукопашного боя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р-н Бронекатера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фестивального движения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«Культурный город на Набережной»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</w:t>
            </w:r>
            <w:r w:rsidRPr="00DD3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правление по физической культуре и спорту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18.30-20.00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кавер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группы «Громче слов»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Амур,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открытая площадка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фестивального движения </w:t>
            </w: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«Культурный город на Набережной»,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«Молодежный креативный </w:t>
            </w:r>
            <w:proofErr w:type="spellStart"/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Мультицентр</w:t>
            </w:r>
            <w:proofErr w:type="spellEnd"/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Вечер танцев и настольных игр для молодежи (16+)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«ГДК»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Белогорье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10:00-17:00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Выступление артистов оркестра «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АмурДжазБэнд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Площадь ОКЦ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Музыкальное сопровождение «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Амурэкспофорум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24.05.26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17:00-20:00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Мастер-класса «</w:t>
            </w:r>
            <w:proofErr w:type="spell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Цианотипия</w:t>
            </w:r>
            <w:proofErr w:type="spellEnd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Style w:val="a6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Мастер-класс по </w:t>
            </w:r>
            <w:proofErr w:type="spellStart"/>
            <w:r w:rsidRPr="00DD32A0">
              <w:rPr>
                <w:rStyle w:val="a6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цианотипии</w:t>
            </w:r>
            <w:proofErr w:type="spellEnd"/>
            <w:r w:rsidRPr="00DD32A0">
              <w:rPr>
                <w:rStyle w:val="a6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D32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(технике ручной фотопечати) проведет художник </w:t>
            </w:r>
            <w:r w:rsidRPr="00DD32A0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proofErr w:type="spellStart"/>
            <w:r w:rsidRPr="00DD32A0">
              <w:rPr>
                <w:rFonts w:ascii="Times New Roman" w:hAnsi="Times New Roman"/>
                <w:sz w:val="24"/>
                <w:szCs w:val="24"/>
              </w:rPr>
              <w:t>Покидько</w:t>
            </w:r>
            <w:proofErr w:type="spellEnd"/>
            <w:r w:rsidRPr="00DD32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550-00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Дети/Молодежь/Взрослые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простого</w:t>
            </w:r>
            <w:proofErr w:type="gramEnd"/>
            <w:r w:rsidRPr="00DD32A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телефону 89146038130, 200 рублей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Библиоквилт</w:t>
            </w:r>
            <w:proofErr w:type="spellEnd"/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«Слово красное, да сердцу близкое»</w:t>
            </w:r>
          </w:p>
          <w:p w:rsidR="00DD32A0" w:rsidRPr="00DD32A0" w:rsidRDefault="00DD32A0" w:rsidP="00DD32A0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Квилт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это не просто интерактивное полотно, а живое собрание народной мудрости, где каждый читатель оставит частицу своей души: родное слово, заветную пословицу или тёплое пожелание. В этот день 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квилт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становится живой нитью, соединяющей древнюю кириллицу с нами сегодняшними, и вовлекает всех в общее творчество.</w:t>
            </w:r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i/>
                <w:shd w:val="clear" w:color="auto" w:fill="FFFFFF"/>
              </w:rPr>
            </w:pPr>
            <w:r w:rsidRPr="00DD32A0">
              <w:rPr>
                <w:rFonts w:eastAsia="Calibri"/>
                <w:b/>
                <w:bCs/>
                <w:i/>
              </w:rPr>
              <w:t>Молодёжь</w:t>
            </w:r>
            <w:r w:rsidRPr="00DD32A0">
              <w:rPr>
                <w:bCs/>
              </w:rPr>
              <w:t>25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Музыкальная лаборатория «Морское путешествие»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Участники познакомятся с разнообразными музыкальными инструментами и звуками морской стихии, узнают, как с помощью голоса, ритма и мелодии можно изобразить шум волн, плеск воды и крики чаек.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Узнают интересные 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факты о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произведениях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морской тематики, познакомятся с творчеством композиторов, вдохновлённых морем, и откроют для себя новые музыкальные жанры и стили.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эмоции и образы через музыку, познакомятся с основами музыкальной композиции и узнают, как рождается настоящее музыкальное произведение.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В завершение лаборатории гости научатся представлять своё творчество и познакомятся с результатами совместной работы, созданной всеми участниками!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Научная лаборатория «</w:t>
            </w:r>
            <w:proofErr w:type="spellStart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Естествика</w:t>
            </w:r>
            <w:proofErr w:type="spellEnd"/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D32A0" w:rsidRPr="00DD32A0" w:rsidRDefault="00DD32A0" w:rsidP="00DD32A0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В научной лаборатории библиотеки-обсерватории им. Б. Машука пройдет занятие в рамках курса «Юный ученый». Библиотекарь с ребятами разберут тему «Химия в быту».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В изучении темы юным ученым помогут замечательные научные книги из фонда библиотеки.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i/>
                <w:shd w:val="clear" w:color="auto" w:fill="FFFFFF"/>
              </w:rPr>
            </w:pPr>
            <w:r w:rsidRPr="00DD32A0">
              <w:rPr>
                <w:bCs/>
              </w:rPr>
              <w:t>10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Книжный клуб </w:t>
            </w:r>
          </w:p>
          <w:p w:rsidR="00DD32A0" w:rsidRPr="00DD32A0" w:rsidRDefault="00DD32A0" w:rsidP="00DD32A0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  <w:r w:rsidRPr="00DD32A0">
              <w:t>«Читаем вместе»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2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Участники книжного клуба «Читаем вместе» соберутся для обсуждения нового произведения, послушают об авторе и иллюстраторе. Обсудят свои впечатления </w:t>
            </w:r>
            <w:proofErr w:type="gramStart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DD3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прочитанного.</w:t>
            </w:r>
          </w:p>
          <w:p w:rsidR="00DD32A0" w:rsidRPr="00DD32A0" w:rsidRDefault="00DD32A0" w:rsidP="00DD32A0">
            <w:pPr>
              <w:pStyle w:val="a4"/>
              <w:spacing w:beforeAutospacing="0" w:afterAutospacing="0"/>
              <w:jc w:val="both"/>
              <w:rPr>
                <w:shd w:val="clear" w:color="auto" w:fill="FFFFFF"/>
              </w:rPr>
            </w:pPr>
            <w:r w:rsidRPr="00DD32A0">
              <w:rPr>
                <w:rFonts w:eastAsia="Calibri"/>
                <w:b/>
                <w:bCs/>
                <w:i/>
              </w:rPr>
              <w:t>Дети</w:t>
            </w:r>
            <w:r w:rsidRPr="00DD32A0">
              <w:rPr>
                <w:rFonts w:eastAsia="Calibri"/>
              </w:rPr>
              <w:t>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Цикл творческих встреч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«Чеховская мастерская»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Каждые выходные в библиотеке будут проводиться творческие занятия с разной тематикой. Программа будет еженедельно меняться, и будет охватывать разнообразные направления в сфере литературы и изобразительного искусства. Участники будут знакомиться с произведениями отечественных и зарубежных авторов, будут исследовать визуальные и декоративные интерпретации литературных сюжетов, а также будут осваивать новые художественные приёмы для создания авторских работ. На всех встречах будут предоставляться необходимые материалы.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5 платное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450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час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русской письменности»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i/>
                <w:sz w:val="24"/>
                <w:szCs w:val="24"/>
              </w:rPr>
              <w:t>(День славянской письменности и культуры)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Соц. сети 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видео-обзоре участники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познакомятся с удивительным путём развития русского слова: от древних берестяных грамот и уставного письма до появления печатного станка и современных шрифтов. Гости узнают множество увлекательных фактов о жизни и подвиге святых равноапостольных братьев Кирилла и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, создании славянской азбуки и её роли в сохранении национальной идентичности.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A0">
              <w:rPr>
                <w:rFonts w:ascii="Times New Roman" w:hAnsi="Times New Roman"/>
                <w:bCs/>
                <w:sz w:val="24"/>
                <w:szCs w:val="24"/>
              </w:rPr>
              <w:t>«Вязаные чудеса»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Сергеевна Шевцова, мастер ДПИ проведет занятие по вязанию для детей. 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600 руб.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rPr>
          <w:trHeight w:val="1535"/>
        </w:trPr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Партнеринг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 в паре»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В стенах библиотеки пройдет интерактивный 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для пар, направленный на развитие навыков взаимодействия и укрепление эмоциональной связи.</w:t>
            </w:r>
            <w:proofErr w:type="gram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В ходе мероприятия пары смогут проверить, насколько хорошо они знают друг друга, пройдут серию увлекательных коммуникативных упражнений и совместных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испытаний, направленных на развитие навыков быстрого достижения договорённостей и совместного принятия решений.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18:00-20:00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«Культурный город на набережной»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Набережная реки Амур</w:t>
            </w:r>
          </w:p>
          <w:p w:rsidR="00DD32A0" w:rsidRPr="00DD32A0" w:rsidRDefault="00DD32A0" w:rsidP="00DD32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р-он Бронекатера</w:t>
            </w: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Всех желающих ждет викторина «Тайны народов России» и интерактивная настольная игра-викторина «Мемо-мозаика: Народные промыслы». Также вас будут ждать книги.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всех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  <w:p w:rsidR="00DD32A0" w:rsidRPr="00DD32A0" w:rsidRDefault="00DD32A0" w:rsidP="00DD32A0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17.00-20.00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детского развлекательного центра «</w:t>
            </w:r>
            <w:proofErr w:type="spellStart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Бейби</w:t>
            </w:r>
            <w:proofErr w:type="spellEnd"/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парк»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32A0" w:rsidRPr="00DD32A0" w:rsidRDefault="00DD32A0" w:rsidP="00DD32A0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от 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Центр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 w:rsidRPr="00DD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фестивального движения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Культурный город на набережной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Ротонды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A0" w:rsidRPr="00DD32A0" w:rsidTr="00DD32A0">
        <w:tc>
          <w:tcPr>
            <w:tcW w:w="675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24.05.2026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 – 20:00</w:t>
            </w:r>
          </w:p>
        </w:tc>
        <w:tc>
          <w:tcPr>
            <w:tcW w:w="2126" w:type="dxa"/>
          </w:tcPr>
          <w:p w:rsidR="00DD32A0" w:rsidRPr="00DD32A0" w:rsidRDefault="00DD32A0" w:rsidP="00DD32A0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D3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настольная игра-викторина «Мемо-мозаика: Народные промыслы»</w:t>
            </w:r>
          </w:p>
        </w:tc>
        <w:tc>
          <w:tcPr>
            <w:tcW w:w="1984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 xml:space="preserve"> рамках фестивального движения 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Культурный город на набережной</w:t>
            </w:r>
            <w:r w:rsidRPr="00DD32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формате игры «Мемо» нужно будет находить парные карточки с изображениями и названиями традиционных ремёсел: от хохломы и гжели до вологодского кружева и дымковской игрушки. В ходе </w:t>
            </w:r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игры ведущий расскажет интересные </w:t>
            </w:r>
            <w:proofErr w:type="gramStart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факты о</w:t>
            </w:r>
            <w:proofErr w:type="gramEnd"/>
            <w:r w:rsidRPr="00DD32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каждом промысле, его истории и особенностях.</w:t>
            </w:r>
          </w:p>
        </w:tc>
        <w:tc>
          <w:tcPr>
            <w:tcW w:w="1383" w:type="dxa"/>
          </w:tcPr>
          <w:p w:rsidR="00DD32A0" w:rsidRPr="00DD32A0" w:rsidRDefault="00DD32A0" w:rsidP="00DD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6A6A5C" w:rsidRDefault="00316F95" w:rsidP="00DD32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6A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B Sans Text">
    <w:altName w:val="Segoe Print"/>
    <w:charset w:val="00"/>
    <w:family w:val="auto"/>
    <w:pitch w:val="default"/>
  </w:font>
  <w:font w:name="SB Sans Text var(--plasma-dropz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44D83"/>
    <w:rsid w:val="00067DB9"/>
    <w:rsid w:val="000849C3"/>
    <w:rsid w:val="000905C2"/>
    <w:rsid w:val="000C20B0"/>
    <w:rsid w:val="0012456A"/>
    <w:rsid w:val="0020300A"/>
    <w:rsid w:val="0024426F"/>
    <w:rsid w:val="00262917"/>
    <w:rsid w:val="00285D6E"/>
    <w:rsid w:val="002B4939"/>
    <w:rsid w:val="002C2A22"/>
    <w:rsid w:val="002D68C9"/>
    <w:rsid w:val="00316F95"/>
    <w:rsid w:val="003B5A22"/>
    <w:rsid w:val="003C3F55"/>
    <w:rsid w:val="003D144E"/>
    <w:rsid w:val="003E4E77"/>
    <w:rsid w:val="003E65BE"/>
    <w:rsid w:val="00403BC5"/>
    <w:rsid w:val="00445785"/>
    <w:rsid w:val="004471AC"/>
    <w:rsid w:val="00447DAD"/>
    <w:rsid w:val="00466441"/>
    <w:rsid w:val="004A221F"/>
    <w:rsid w:val="004B6D41"/>
    <w:rsid w:val="004D3726"/>
    <w:rsid w:val="004E2D2E"/>
    <w:rsid w:val="00515568"/>
    <w:rsid w:val="005262F2"/>
    <w:rsid w:val="005559FD"/>
    <w:rsid w:val="00573219"/>
    <w:rsid w:val="005809B3"/>
    <w:rsid w:val="005971EF"/>
    <w:rsid w:val="005B4F03"/>
    <w:rsid w:val="005F1530"/>
    <w:rsid w:val="005F762B"/>
    <w:rsid w:val="0064392B"/>
    <w:rsid w:val="00671E20"/>
    <w:rsid w:val="006A10ED"/>
    <w:rsid w:val="006A57E4"/>
    <w:rsid w:val="006A6A5C"/>
    <w:rsid w:val="00717539"/>
    <w:rsid w:val="007362AC"/>
    <w:rsid w:val="007433D2"/>
    <w:rsid w:val="00751504"/>
    <w:rsid w:val="00772931"/>
    <w:rsid w:val="007D36A7"/>
    <w:rsid w:val="007F5FE8"/>
    <w:rsid w:val="0086362B"/>
    <w:rsid w:val="00871043"/>
    <w:rsid w:val="008F34EF"/>
    <w:rsid w:val="008F3848"/>
    <w:rsid w:val="0090299B"/>
    <w:rsid w:val="0093701E"/>
    <w:rsid w:val="009374BE"/>
    <w:rsid w:val="00947A33"/>
    <w:rsid w:val="009E3BF9"/>
    <w:rsid w:val="009F013F"/>
    <w:rsid w:val="00A04F06"/>
    <w:rsid w:val="00A11BAB"/>
    <w:rsid w:val="00A17D4A"/>
    <w:rsid w:val="00A23B78"/>
    <w:rsid w:val="00A40729"/>
    <w:rsid w:val="00A41AE1"/>
    <w:rsid w:val="00A459B9"/>
    <w:rsid w:val="00A87A84"/>
    <w:rsid w:val="00AE213F"/>
    <w:rsid w:val="00B301E0"/>
    <w:rsid w:val="00B721B6"/>
    <w:rsid w:val="00B77855"/>
    <w:rsid w:val="00B843F6"/>
    <w:rsid w:val="00BA75B6"/>
    <w:rsid w:val="00BD1D83"/>
    <w:rsid w:val="00C3107A"/>
    <w:rsid w:val="00C747A4"/>
    <w:rsid w:val="00C75406"/>
    <w:rsid w:val="00C81A49"/>
    <w:rsid w:val="00D63F6F"/>
    <w:rsid w:val="00D95B8E"/>
    <w:rsid w:val="00DD32A0"/>
    <w:rsid w:val="00DF16A2"/>
    <w:rsid w:val="00E11AE7"/>
    <w:rsid w:val="00E207C6"/>
    <w:rsid w:val="00E25531"/>
    <w:rsid w:val="00E30149"/>
    <w:rsid w:val="00E566F0"/>
    <w:rsid w:val="00E634E7"/>
    <w:rsid w:val="00E85D87"/>
    <w:rsid w:val="00E942D3"/>
    <w:rsid w:val="00EB3672"/>
    <w:rsid w:val="00EC51DC"/>
    <w:rsid w:val="00EC6499"/>
    <w:rsid w:val="00EE4944"/>
    <w:rsid w:val="00F00D2C"/>
    <w:rsid w:val="00F16CF6"/>
    <w:rsid w:val="00F41EC9"/>
    <w:rsid w:val="00F42CF3"/>
    <w:rsid w:val="00F42D46"/>
    <w:rsid w:val="00F8072B"/>
    <w:rsid w:val="00F809C3"/>
    <w:rsid w:val="00F85F6B"/>
    <w:rsid w:val="00FB420D"/>
    <w:rsid w:val="00FC73E8"/>
    <w:rsid w:val="00FD74E6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1757291479?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B415-94C1-43EC-915E-259F913E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4054</Words>
  <Characters>23109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2025-01-09T01:14:00Z</dcterms:created>
  <dcterms:modified xsi:type="dcterms:W3CDTF">2026-05-18T03:24:00Z</dcterms:modified>
</cp:coreProperties>
</file>